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CF4" w:rsidRPr="00E623A9" w:rsidRDefault="005A3CF4" w:rsidP="00DB08F7">
      <w:pPr>
        <w:rPr>
          <w:rFonts w:ascii="Times New Roman" w:hAnsi="Times New Roman" w:cs="Times New Roman"/>
        </w:rPr>
      </w:pPr>
    </w:p>
    <w:p w:rsidR="005A3CF4" w:rsidRPr="00DE1D26" w:rsidRDefault="005A3CF4" w:rsidP="00DB08F7">
      <w:pPr>
        <w:jc w:val="center"/>
        <w:rPr>
          <w:rFonts w:ascii="Times New Roman" w:hAnsi="Times New Roman" w:cs="Times New Roman"/>
          <w:b/>
          <w:sz w:val="28"/>
          <w:szCs w:val="28"/>
        </w:rPr>
      </w:pPr>
      <w:r w:rsidRPr="00DE1D26">
        <w:rPr>
          <w:rFonts w:ascii="Times New Roman" w:hAnsi="Times New Roman" w:cs="Times New Roman"/>
          <w:b/>
          <w:sz w:val="28"/>
          <w:szCs w:val="28"/>
        </w:rPr>
        <w:t xml:space="preserve">Selection Methods of </w:t>
      </w:r>
      <w:r w:rsidR="003D08EE" w:rsidRPr="00DE1D26">
        <w:rPr>
          <w:rFonts w:ascii="Times New Roman" w:hAnsi="Times New Roman" w:cs="Times New Roman"/>
          <w:b/>
          <w:kern w:val="0"/>
          <w:sz w:val="28"/>
          <w:szCs w:val="28"/>
        </w:rPr>
        <w:t xml:space="preserve">Liang </w:t>
      </w:r>
      <w:proofErr w:type="spellStart"/>
      <w:r w:rsidR="003D08EE" w:rsidRPr="00DE1D26">
        <w:rPr>
          <w:rFonts w:ascii="Times New Roman" w:hAnsi="Times New Roman" w:cs="Times New Roman"/>
          <w:b/>
          <w:kern w:val="0"/>
          <w:sz w:val="28"/>
          <w:szCs w:val="28"/>
        </w:rPr>
        <w:t>Sicheng</w:t>
      </w:r>
      <w:proofErr w:type="spellEnd"/>
      <w:r w:rsidR="003D08EE" w:rsidRPr="00DE1D26">
        <w:rPr>
          <w:rFonts w:ascii="Times New Roman" w:hAnsi="Times New Roman" w:cs="Times New Roman"/>
          <w:b/>
          <w:kern w:val="0"/>
          <w:sz w:val="28"/>
          <w:szCs w:val="28"/>
        </w:rPr>
        <w:t xml:space="preserve"> Architecture Prize</w:t>
      </w:r>
    </w:p>
    <w:p w:rsidR="005A3CF4" w:rsidRPr="00E623A9" w:rsidRDefault="005A3CF4" w:rsidP="00DB08F7">
      <w:pPr>
        <w:rPr>
          <w:rFonts w:ascii="Times New Roman" w:hAnsi="Times New Roman" w:cs="Times New Roman"/>
          <w:sz w:val="28"/>
          <w:szCs w:val="28"/>
        </w:rPr>
      </w:pPr>
      <w:bookmarkStart w:id="0" w:name="_GoBack"/>
      <w:bookmarkEnd w:id="0"/>
    </w:p>
    <w:p w:rsidR="005A3CF4" w:rsidRPr="00E623A9" w:rsidRDefault="005A3CF4" w:rsidP="00DB08F7">
      <w:pPr>
        <w:pStyle w:val="a3"/>
        <w:numPr>
          <w:ilvl w:val="0"/>
          <w:numId w:val="1"/>
        </w:numPr>
        <w:ind w:firstLineChars="0"/>
        <w:rPr>
          <w:rFonts w:ascii="Times New Roman" w:hAnsi="Times New Roman" w:cs="Times New Roman"/>
        </w:rPr>
      </w:pPr>
      <w:r w:rsidRPr="00E623A9">
        <w:rPr>
          <w:rFonts w:ascii="Times New Roman" w:hAnsi="Times New Roman" w:cs="Times New Roman"/>
        </w:rPr>
        <w:t>In 2000, with the approval of the State Council</w:t>
      </w:r>
      <w:r w:rsidR="001D180F">
        <w:rPr>
          <w:rFonts w:ascii="Times New Roman" w:hAnsi="Times New Roman" w:cs="Times New Roman" w:hint="eastAsia"/>
        </w:rPr>
        <w:t xml:space="preserve"> of the People</w:t>
      </w:r>
      <w:r w:rsidR="001D180F">
        <w:rPr>
          <w:rFonts w:ascii="Times New Roman" w:hAnsi="Times New Roman" w:cs="Times New Roman"/>
        </w:rPr>
        <w:t>’</w:t>
      </w:r>
      <w:r w:rsidR="001D180F">
        <w:rPr>
          <w:rFonts w:ascii="Times New Roman" w:hAnsi="Times New Roman" w:cs="Times New Roman" w:hint="eastAsia"/>
        </w:rPr>
        <w:t>s Republic of China</w:t>
      </w:r>
      <w:r w:rsidRPr="00E623A9">
        <w:rPr>
          <w:rFonts w:ascii="Times New Roman" w:hAnsi="Times New Roman" w:cs="Times New Roman"/>
        </w:rPr>
        <w:t xml:space="preserve">, the Ministry of </w:t>
      </w:r>
      <w:r w:rsidR="00DE1D26">
        <w:rPr>
          <w:rFonts w:ascii="Times New Roman" w:hAnsi="Times New Roman" w:cs="Times New Roman" w:hint="eastAsia"/>
        </w:rPr>
        <w:t>Construction</w:t>
      </w:r>
      <w:r w:rsidR="00DE1D26">
        <w:rPr>
          <w:rFonts w:ascii="Times New Roman" w:hAnsi="Times New Roman" w:cs="Times New Roman"/>
        </w:rPr>
        <w:t xml:space="preserve"> (M</w:t>
      </w:r>
      <w:r w:rsidR="00DE1D26">
        <w:rPr>
          <w:rFonts w:ascii="Times New Roman" w:hAnsi="Times New Roman" w:cs="Times New Roman" w:hint="eastAsia"/>
        </w:rPr>
        <w:t>OC</w:t>
      </w:r>
      <w:r w:rsidR="00231F42" w:rsidRPr="00E623A9">
        <w:rPr>
          <w:rFonts w:ascii="Times New Roman" w:hAnsi="Times New Roman" w:cs="Times New Roman"/>
        </w:rPr>
        <w:t>)</w:t>
      </w:r>
      <w:r w:rsidR="003E3CED">
        <w:rPr>
          <w:rFonts w:ascii="Times New Roman" w:hAnsi="Times New Roman" w:cs="Times New Roman" w:hint="eastAsia"/>
        </w:rPr>
        <w:t xml:space="preserve"> </w:t>
      </w:r>
      <w:r w:rsidR="001D180F">
        <w:rPr>
          <w:rFonts w:ascii="Times New Roman" w:hAnsi="Times New Roman" w:cs="Times New Roman" w:hint="eastAsia"/>
        </w:rPr>
        <w:t>of the People</w:t>
      </w:r>
      <w:r w:rsidR="001D180F">
        <w:rPr>
          <w:rFonts w:ascii="Times New Roman" w:hAnsi="Times New Roman" w:cs="Times New Roman"/>
        </w:rPr>
        <w:t>’</w:t>
      </w:r>
      <w:r w:rsidR="001D180F">
        <w:rPr>
          <w:rFonts w:ascii="Times New Roman" w:hAnsi="Times New Roman" w:cs="Times New Roman" w:hint="eastAsia"/>
        </w:rPr>
        <w:t xml:space="preserve">s Republic of China </w:t>
      </w:r>
      <w:r w:rsidR="003E3CED">
        <w:rPr>
          <w:rFonts w:ascii="Times New Roman" w:hAnsi="Times New Roman" w:cs="Times New Roman" w:hint="eastAsia"/>
        </w:rPr>
        <w:t>together with the Architectural Society of China</w:t>
      </w:r>
      <w:r w:rsidR="00231F42" w:rsidRPr="00E623A9">
        <w:rPr>
          <w:rFonts w:ascii="Times New Roman" w:hAnsi="Times New Roman" w:cs="Times New Roman"/>
        </w:rPr>
        <w:t xml:space="preserve"> </w:t>
      </w:r>
      <w:r w:rsidRPr="00E623A9">
        <w:rPr>
          <w:rFonts w:ascii="Times New Roman" w:hAnsi="Times New Roman" w:cs="Times New Roman"/>
        </w:rPr>
        <w:t xml:space="preserve">established </w:t>
      </w:r>
      <w:r w:rsidR="003D08EE">
        <w:rPr>
          <w:rFonts w:ascii="Times New Roman" w:hAnsi="Times New Roman" w:cs="Times New Roman"/>
        </w:rPr>
        <w:t xml:space="preserve">Liang </w:t>
      </w:r>
      <w:proofErr w:type="spellStart"/>
      <w:r w:rsidR="003D08EE">
        <w:rPr>
          <w:rFonts w:ascii="Times New Roman" w:hAnsi="Times New Roman" w:cs="Times New Roman"/>
        </w:rPr>
        <w:t>Sicheng</w:t>
      </w:r>
      <w:proofErr w:type="spellEnd"/>
      <w:r w:rsidR="003D08EE">
        <w:rPr>
          <w:rFonts w:ascii="Times New Roman" w:hAnsi="Times New Roman" w:cs="Times New Roman"/>
        </w:rPr>
        <w:t xml:space="preserve"> Architecture Prize</w:t>
      </w:r>
      <w:r w:rsidRPr="00E623A9">
        <w:rPr>
          <w:rFonts w:ascii="Times New Roman" w:hAnsi="Times New Roman" w:cs="Times New Roman"/>
        </w:rPr>
        <w:t xml:space="preserve"> in order to stimulate the architects’ creative spirit, prosper architectural creation, and to improve the levels of architectural design and urban-rural </w:t>
      </w:r>
      <w:r w:rsidR="003316EF" w:rsidRPr="00E623A9">
        <w:rPr>
          <w:rFonts w:ascii="Times New Roman" w:hAnsi="Times New Roman" w:cs="Times New Roman" w:hint="eastAsia"/>
        </w:rPr>
        <w:t>development</w:t>
      </w:r>
      <w:r w:rsidRPr="00E623A9">
        <w:rPr>
          <w:rFonts w:ascii="Times New Roman" w:hAnsi="Times New Roman" w:cs="Times New Roman"/>
        </w:rPr>
        <w:t xml:space="preserve">. Named after Liang </w:t>
      </w:r>
      <w:proofErr w:type="spellStart"/>
      <w:r w:rsidRPr="00E623A9">
        <w:rPr>
          <w:rFonts w:ascii="Times New Roman" w:hAnsi="Times New Roman" w:cs="Times New Roman"/>
        </w:rPr>
        <w:t>Sicheng</w:t>
      </w:r>
      <w:proofErr w:type="spellEnd"/>
      <w:r w:rsidRPr="00E623A9">
        <w:rPr>
          <w:rFonts w:ascii="Times New Roman" w:hAnsi="Times New Roman" w:cs="Times New Roman"/>
        </w:rPr>
        <w:t xml:space="preserve">, renowned architect and educator of Modern China, the </w:t>
      </w:r>
      <w:r w:rsidR="003E3CED">
        <w:rPr>
          <w:rFonts w:ascii="Times New Roman" w:hAnsi="Times New Roman" w:cs="Times New Roman" w:hint="eastAsia"/>
        </w:rPr>
        <w:t>Prize</w:t>
      </w:r>
      <w:r w:rsidRPr="00E623A9">
        <w:rPr>
          <w:rFonts w:ascii="Times New Roman" w:hAnsi="Times New Roman" w:cs="Times New Roman"/>
        </w:rPr>
        <w:t xml:space="preserve"> honors and rewards architects who have made significant contributions and achievements in architectural </w:t>
      </w:r>
      <w:proofErr w:type="gramStart"/>
      <w:r w:rsidRPr="00E623A9">
        <w:rPr>
          <w:rFonts w:ascii="Times New Roman" w:hAnsi="Times New Roman" w:cs="Times New Roman"/>
        </w:rPr>
        <w:t>creation.</w:t>
      </w:r>
      <w:proofErr w:type="gramEnd"/>
      <w:r w:rsidRPr="00E623A9">
        <w:rPr>
          <w:rFonts w:ascii="Times New Roman" w:hAnsi="Times New Roman" w:cs="Times New Roman"/>
        </w:rPr>
        <w:t xml:space="preserve"> In </w:t>
      </w:r>
      <w:r w:rsidR="001D180F" w:rsidRPr="00E623A9">
        <w:rPr>
          <w:rFonts w:ascii="Times New Roman" w:hAnsi="Times New Roman" w:cs="Times New Roman"/>
        </w:rPr>
        <w:t>201</w:t>
      </w:r>
      <w:r w:rsidR="001D180F">
        <w:rPr>
          <w:rFonts w:ascii="Times New Roman" w:hAnsi="Times New Roman" w:cs="Times New Roman" w:hint="eastAsia"/>
        </w:rPr>
        <w:t>4</w:t>
      </w:r>
      <w:r w:rsidRPr="00E623A9">
        <w:rPr>
          <w:rFonts w:ascii="Times New Roman" w:hAnsi="Times New Roman" w:cs="Times New Roman"/>
        </w:rPr>
        <w:t xml:space="preserve">, the Ministry of </w:t>
      </w:r>
      <w:r w:rsidR="006860F9" w:rsidRPr="00E623A9">
        <w:rPr>
          <w:rFonts w:ascii="Times New Roman" w:hAnsi="Times New Roman" w:cs="Times New Roman"/>
        </w:rPr>
        <w:t>Housing and Urban-Rural Development</w:t>
      </w:r>
      <w:r w:rsidR="006F3956">
        <w:rPr>
          <w:rFonts w:ascii="Times New Roman" w:hAnsi="Times New Roman" w:cs="Times New Roman"/>
          <w:kern w:val="0"/>
        </w:rPr>
        <w:t xml:space="preserve"> (MOHURD)</w:t>
      </w:r>
      <w:r w:rsidRPr="00E623A9">
        <w:rPr>
          <w:rFonts w:ascii="Times New Roman" w:hAnsi="Times New Roman" w:cs="Times New Roman"/>
        </w:rPr>
        <w:t xml:space="preserve"> handed over the sponsorship of </w:t>
      </w:r>
      <w:r w:rsidR="00BA79A6" w:rsidRPr="00E623A9">
        <w:rPr>
          <w:rFonts w:ascii="Times New Roman" w:hAnsi="Times New Roman" w:cs="Times New Roman"/>
        </w:rPr>
        <w:t xml:space="preserve">Liang </w:t>
      </w:r>
      <w:proofErr w:type="spellStart"/>
      <w:r w:rsidR="00BA79A6" w:rsidRPr="00E623A9">
        <w:rPr>
          <w:rFonts w:ascii="Times New Roman" w:hAnsi="Times New Roman" w:cs="Times New Roman"/>
        </w:rPr>
        <w:t>Sicheng</w:t>
      </w:r>
      <w:proofErr w:type="spellEnd"/>
      <w:r w:rsidR="00BA79A6" w:rsidRPr="00E623A9">
        <w:rPr>
          <w:rFonts w:ascii="Times New Roman" w:hAnsi="Times New Roman" w:cs="Times New Roman"/>
        </w:rPr>
        <w:t xml:space="preserve"> </w:t>
      </w:r>
      <w:r w:rsidR="001D180F">
        <w:rPr>
          <w:rFonts w:ascii="Times New Roman" w:hAnsi="Times New Roman" w:cs="Times New Roman"/>
        </w:rPr>
        <w:t>Architecture</w:t>
      </w:r>
      <w:r w:rsidR="001D180F">
        <w:rPr>
          <w:rFonts w:ascii="Times New Roman" w:hAnsi="Times New Roman" w:cs="Times New Roman" w:hint="eastAsia"/>
        </w:rPr>
        <w:t xml:space="preserve"> </w:t>
      </w:r>
      <w:r w:rsidR="00BA79A6" w:rsidRPr="00BA79A6">
        <w:rPr>
          <w:rFonts w:ascii="Times New Roman" w:hAnsi="Times New Roman" w:cs="Times New Roman"/>
        </w:rPr>
        <w:t>Prize</w:t>
      </w:r>
      <w:r w:rsidRPr="00E623A9">
        <w:rPr>
          <w:rFonts w:ascii="Times New Roman" w:hAnsi="Times New Roman" w:cs="Times New Roman"/>
        </w:rPr>
        <w:t xml:space="preserve"> to the Architectural Society of China. Since 2016, </w:t>
      </w:r>
      <w:r w:rsidR="003D08EE">
        <w:rPr>
          <w:rFonts w:ascii="Times New Roman" w:hAnsi="Times New Roman" w:cs="Times New Roman"/>
        </w:rPr>
        <w:t xml:space="preserve">Liang </w:t>
      </w:r>
      <w:proofErr w:type="spellStart"/>
      <w:r w:rsidR="003D08EE">
        <w:rPr>
          <w:rFonts w:ascii="Times New Roman" w:hAnsi="Times New Roman" w:cs="Times New Roman"/>
        </w:rPr>
        <w:t>Sicheng</w:t>
      </w:r>
      <w:proofErr w:type="spellEnd"/>
      <w:r w:rsidR="003D08EE">
        <w:rPr>
          <w:rFonts w:ascii="Times New Roman" w:hAnsi="Times New Roman" w:cs="Times New Roman"/>
        </w:rPr>
        <w:t xml:space="preserve"> Architecture Prize</w:t>
      </w:r>
      <w:r w:rsidRPr="00E623A9">
        <w:rPr>
          <w:rFonts w:ascii="Times New Roman" w:hAnsi="Times New Roman" w:cs="Times New Roman"/>
        </w:rPr>
        <w:t xml:space="preserve"> </w:t>
      </w:r>
      <w:r w:rsidRPr="00D23B80">
        <w:rPr>
          <w:rFonts w:ascii="Times New Roman" w:hAnsi="Times New Roman" w:cs="Times New Roman"/>
        </w:rPr>
        <w:t>is open to the world</w:t>
      </w:r>
      <w:r w:rsidR="00674435">
        <w:rPr>
          <w:rFonts w:ascii="Times New Roman" w:hAnsi="Times New Roman" w:cs="Times New Roman" w:hint="eastAsia"/>
        </w:rPr>
        <w:t xml:space="preserve"> </w:t>
      </w:r>
      <w:r w:rsidRPr="00E623A9">
        <w:rPr>
          <w:rFonts w:ascii="Times New Roman" w:hAnsi="Times New Roman" w:cs="Times New Roman"/>
        </w:rPr>
        <w:t xml:space="preserve">and rewards architects who have made outstanding contributions to the field of architecture worldwide. </w:t>
      </w:r>
    </w:p>
    <w:p w:rsidR="005A3CF4" w:rsidRPr="00E623A9" w:rsidRDefault="003D08EE" w:rsidP="00DB08F7">
      <w:pPr>
        <w:pStyle w:val="a3"/>
        <w:numPr>
          <w:ilvl w:val="0"/>
          <w:numId w:val="1"/>
        </w:numPr>
        <w:ind w:firstLineChars="0"/>
        <w:rPr>
          <w:rFonts w:ascii="Times New Roman" w:hAnsi="Times New Roman" w:cs="Times New Roman"/>
        </w:rPr>
      </w:pPr>
      <w:r>
        <w:rPr>
          <w:rFonts w:ascii="Times New Roman" w:hAnsi="Times New Roman" w:cs="Times New Roman"/>
        </w:rPr>
        <w:t xml:space="preserve">Liang </w:t>
      </w:r>
      <w:proofErr w:type="spellStart"/>
      <w:r>
        <w:rPr>
          <w:rFonts w:ascii="Times New Roman" w:hAnsi="Times New Roman" w:cs="Times New Roman"/>
        </w:rPr>
        <w:t>Sicheng</w:t>
      </w:r>
      <w:proofErr w:type="spellEnd"/>
      <w:r>
        <w:rPr>
          <w:rFonts w:ascii="Times New Roman" w:hAnsi="Times New Roman" w:cs="Times New Roman"/>
        </w:rPr>
        <w:t xml:space="preserve"> Architecture Prize</w:t>
      </w:r>
      <w:r w:rsidR="00640382">
        <w:rPr>
          <w:rFonts w:ascii="Times New Roman" w:hAnsi="Times New Roman" w:cs="Times New Roman"/>
        </w:rPr>
        <w:t xml:space="preserve"> is</w:t>
      </w:r>
      <w:r w:rsidR="005A3CF4" w:rsidRPr="00E623A9">
        <w:rPr>
          <w:rFonts w:ascii="Times New Roman" w:hAnsi="Times New Roman" w:cs="Times New Roman"/>
        </w:rPr>
        <w:t xml:space="preserve"> given </w:t>
      </w:r>
      <w:r w:rsidR="004C3133" w:rsidRPr="00E623A9">
        <w:rPr>
          <w:rFonts w:ascii="Times New Roman" w:hAnsi="Times New Roman" w:cs="Times New Roman"/>
        </w:rPr>
        <w:t>biennially</w:t>
      </w:r>
      <w:r w:rsidR="005A3CF4" w:rsidRPr="00E623A9">
        <w:rPr>
          <w:rFonts w:ascii="Times New Roman" w:hAnsi="Times New Roman" w:cs="Times New Roman"/>
        </w:rPr>
        <w:t xml:space="preserve"> to two architects. The </w:t>
      </w:r>
      <w:r w:rsidR="007539C8" w:rsidRPr="00E623A9">
        <w:rPr>
          <w:rFonts w:ascii="Times New Roman" w:hAnsi="Times New Roman" w:cs="Times New Roman"/>
        </w:rPr>
        <w:t>winners</w:t>
      </w:r>
      <w:r w:rsidR="005A3CF4" w:rsidRPr="00E623A9">
        <w:rPr>
          <w:rFonts w:ascii="Times New Roman" w:hAnsi="Times New Roman" w:cs="Times New Roman"/>
        </w:rPr>
        <w:t xml:space="preserve"> receive a certificate and a medal from the Architectural Society of China, together with</w:t>
      </w:r>
      <w:r w:rsidR="00CC1640">
        <w:rPr>
          <w:rFonts w:ascii="Times New Roman" w:hAnsi="Times New Roman" w:cs="Times New Roman" w:hint="eastAsia"/>
        </w:rPr>
        <w:t xml:space="preserve"> a prize of</w:t>
      </w:r>
      <w:r w:rsidR="005A3CF4" w:rsidRPr="00E623A9">
        <w:rPr>
          <w:rFonts w:ascii="Times New Roman" w:hAnsi="Times New Roman" w:cs="Times New Roman"/>
        </w:rPr>
        <w:t xml:space="preserve"> RMB 100,000</w:t>
      </w:r>
      <w:r w:rsidR="0090763F">
        <w:rPr>
          <w:rFonts w:ascii="Times New Roman" w:hAnsi="Times New Roman" w:cs="Times New Roman" w:hint="eastAsia"/>
        </w:rPr>
        <w:t xml:space="preserve"> </w:t>
      </w:r>
      <w:r w:rsidR="000E4AC3" w:rsidRPr="00E623A9">
        <w:rPr>
          <w:rFonts w:ascii="Times New Roman" w:hAnsi="Times New Roman" w:cs="Times New Roman"/>
        </w:rPr>
        <w:t>presented</w:t>
      </w:r>
      <w:r w:rsidR="005A3CF4" w:rsidRPr="00E623A9">
        <w:rPr>
          <w:rFonts w:ascii="Times New Roman" w:hAnsi="Times New Roman" w:cs="Times New Roman"/>
        </w:rPr>
        <w:t xml:space="preserve"> by the Liang </w:t>
      </w:r>
      <w:proofErr w:type="spellStart"/>
      <w:r w:rsidR="005A3CF4" w:rsidRPr="00E623A9">
        <w:rPr>
          <w:rFonts w:ascii="Times New Roman" w:hAnsi="Times New Roman" w:cs="Times New Roman"/>
        </w:rPr>
        <w:t>Sicheng</w:t>
      </w:r>
      <w:proofErr w:type="spellEnd"/>
      <w:r w:rsidR="005A3CF4" w:rsidRPr="00E623A9">
        <w:rPr>
          <w:rFonts w:ascii="Times New Roman" w:hAnsi="Times New Roman" w:cs="Times New Roman"/>
        </w:rPr>
        <w:t xml:space="preserve"> Fund.</w:t>
      </w:r>
    </w:p>
    <w:p w:rsidR="005A3CF4" w:rsidRPr="00E623A9" w:rsidRDefault="005A3CF4" w:rsidP="00DB08F7">
      <w:pPr>
        <w:pStyle w:val="a3"/>
        <w:numPr>
          <w:ilvl w:val="0"/>
          <w:numId w:val="1"/>
        </w:numPr>
        <w:ind w:firstLineChars="0"/>
        <w:rPr>
          <w:rFonts w:ascii="Times New Roman" w:hAnsi="Times New Roman" w:cs="Times New Roman"/>
        </w:rPr>
      </w:pPr>
      <w:r w:rsidRPr="00E623A9">
        <w:rPr>
          <w:rFonts w:ascii="Times New Roman" w:hAnsi="Times New Roman" w:cs="Times New Roman"/>
        </w:rPr>
        <w:t xml:space="preserve">Candidates for </w:t>
      </w:r>
      <w:r w:rsidR="003D08EE">
        <w:rPr>
          <w:rFonts w:ascii="Times New Roman" w:hAnsi="Times New Roman" w:cs="Times New Roman"/>
        </w:rPr>
        <w:t xml:space="preserve">Liang </w:t>
      </w:r>
      <w:proofErr w:type="spellStart"/>
      <w:r w:rsidR="003D08EE">
        <w:rPr>
          <w:rFonts w:ascii="Times New Roman" w:hAnsi="Times New Roman" w:cs="Times New Roman"/>
        </w:rPr>
        <w:t>Sicheng</w:t>
      </w:r>
      <w:proofErr w:type="spellEnd"/>
      <w:r w:rsidR="003D08EE">
        <w:rPr>
          <w:rFonts w:ascii="Times New Roman" w:hAnsi="Times New Roman" w:cs="Times New Roman"/>
        </w:rPr>
        <w:t xml:space="preserve"> Architecture Prize</w:t>
      </w:r>
      <w:r w:rsidRPr="00E623A9">
        <w:rPr>
          <w:rFonts w:ascii="Times New Roman" w:hAnsi="Times New Roman" w:cs="Times New Roman"/>
        </w:rPr>
        <w:t xml:space="preserve"> are expected to meet the following criteria:</w:t>
      </w:r>
    </w:p>
    <w:p w:rsidR="003E30D2" w:rsidRPr="00E623A9" w:rsidRDefault="003E30D2" w:rsidP="00DB08F7">
      <w:pPr>
        <w:pStyle w:val="a3"/>
        <w:numPr>
          <w:ilvl w:val="0"/>
          <w:numId w:val="2"/>
        </w:numPr>
        <w:ind w:firstLineChars="0"/>
        <w:rPr>
          <w:rFonts w:ascii="Times New Roman" w:hAnsi="Times New Roman" w:cs="Times New Roman"/>
        </w:rPr>
      </w:pPr>
      <w:r w:rsidRPr="00E623A9">
        <w:rPr>
          <w:rFonts w:ascii="Times New Roman" w:hAnsi="Times New Roman" w:cs="Times New Roman"/>
        </w:rPr>
        <w:t>They are committed to promoting international exchange of architectural culture and their influences help improve the architects’ international standing;</w:t>
      </w:r>
    </w:p>
    <w:p w:rsidR="005A3CF4" w:rsidRPr="00E623A9" w:rsidRDefault="005A3CF4" w:rsidP="00DB08F7">
      <w:pPr>
        <w:pStyle w:val="a3"/>
        <w:numPr>
          <w:ilvl w:val="0"/>
          <w:numId w:val="2"/>
        </w:numPr>
        <w:ind w:firstLineChars="0"/>
        <w:rPr>
          <w:rFonts w:ascii="Times New Roman" w:hAnsi="Times New Roman" w:cs="Times New Roman"/>
        </w:rPr>
      </w:pPr>
      <w:r w:rsidRPr="00E623A9">
        <w:rPr>
          <w:rFonts w:ascii="Times New Roman" w:hAnsi="Times New Roman" w:cs="Times New Roman"/>
        </w:rPr>
        <w:t>They have made prominent contributions to world architecture and their architectural ideas lead</w:t>
      </w:r>
      <w:r w:rsidR="00B17AB6">
        <w:rPr>
          <w:rFonts w:ascii="Times New Roman" w:hAnsi="Times New Roman" w:cs="Times New Roman"/>
        </w:rPr>
        <w:t xml:space="preserve"> the direction of </w:t>
      </w:r>
      <w:r w:rsidR="00B17AB6">
        <w:rPr>
          <w:rFonts w:ascii="Times New Roman" w:hAnsi="Times New Roman" w:cs="Times New Roman" w:hint="eastAsia"/>
        </w:rPr>
        <w:t>the development of</w:t>
      </w:r>
      <w:r w:rsidRPr="00E623A9">
        <w:rPr>
          <w:rFonts w:ascii="Times New Roman" w:hAnsi="Times New Roman" w:cs="Times New Roman"/>
        </w:rPr>
        <w:t xml:space="preserve"> architecture;</w:t>
      </w:r>
    </w:p>
    <w:p w:rsidR="005A3CF4" w:rsidRPr="00E623A9" w:rsidRDefault="005A3CF4" w:rsidP="00DB08F7">
      <w:pPr>
        <w:pStyle w:val="a3"/>
        <w:numPr>
          <w:ilvl w:val="0"/>
          <w:numId w:val="2"/>
        </w:numPr>
        <w:ind w:firstLineChars="0"/>
        <w:rPr>
          <w:rFonts w:ascii="Times New Roman" w:hAnsi="Times New Roman" w:cs="Times New Roman"/>
        </w:rPr>
      </w:pPr>
      <w:r w:rsidRPr="00E623A9">
        <w:rPr>
          <w:rFonts w:ascii="Times New Roman" w:hAnsi="Times New Roman" w:cs="Times New Roman"/>
        </w:rPr>
        <w:t>Their works of architectural design are widely acce</w:t>
      </w:r>
      <w:r w:rsidR="00D034A9">
        <w:rPr>
          <w:rFonts w:ascii="Times New Roman" w:hAnsi="Times New Roman" w:cs="Times New Roman"/>
        </w:rPr>
        <w:t xml:space="preserve">pted by international </w:t>
      </w:r>
      <w:r w:rsidR="00D034A9">
        <w:rPr>
          <w:rFonts w:ascii="Times New Roman" w:hAnsi="Times New Roman" w:cs="Times New Roman" w:hint="eastAsia"/>
        </w:rPr>
        <w:t>architectural professionals</w:t>
      </w:r>
      <w:r w:rsidRPr="00E623A9">
        <w:rPr>
          <w:rFonts w:ascii="Times New Roman" w:hAnsi="Times New Roman" w:cs="Times New Roman"/>
        </w:rPr>
        <w:t>, have preferable social, economic and environmental benefits, and play</w:t>
      </w:r>
      <w:r w:rsidRPr="00674435">
        <w:rPr>
          <w:rFonts w:ascii="Times New Roman" w:hAnsi="Times New Roman" w:cs="Times New Roman"/>
        </w:rPr>
        <w:t xml:space="preserve"> a</w:t>
      </w:r>
      <w:r w:rsidRPr="00D23B80">
        <w:rPr>
          <w:rFonts w:ascii="Times New Roman" w:hAnsi="Times New Roman" w:cs="Times New Roman"/>
        </w:rPr>
        <w:t xml:space="preserve"> leading </w:t>
      </w:r>
      <w:r w:rsidRPr="00E623A9">
        <w:rPr>
          <w:rFonts w:ascii="Times New Roman" w:hAnsi="Times New Roman" w:cs="Times New Roman"/>
        </w:rPr>
        <w:t>role in the development of contemporary architectural design.</w:t>
      </w:r>
    </w:p>
    <w:p w:rsidR="005A3CF4" w:rsidRPr="00E623A9" w:rsidRDefault="005A3CF4" w:rsidP="00DB08F7">
      <w:pPr>
        <w:pStyle w:val="a3"/>
        <w:numPr>
          <w:ilvl w:val="0"/>
          <w:numId w:val="1"/>
        </w:numPr>
        <w:ind w:firstLineChars="0"/>
        <w:rPr>
          <w:rFonts w:ascii="Times New Roman" w:hAnsi="Times New Roman" w:cs="Times New Roman"/>
        </w:rPr>
      </w:pPr>
      <w:r w:rsidRPr="00E623A9">
        <w:rPr>
          <w:rFonts w:ascii="Times New Roman" w:hAnsi="Times New Roman" w:cs="Times New Roman"/>
        </w:rPr>
        <w:t xml:space="preserve">Nominations for the </w:t>
      </w:r>
      <w:r w:rsidR="0090763F">
        <w:rPr>
          <w:rFonts w:ascii="Times New Roman" w:hAnsi="Times New Roman" w:cs="Times New Roman" w:hint="eastAsia"/>
        </w:rPr>
        <w:t>winners</w:t>
      </w:r>
      <w:r w:rsidR="0090763F" w:rsidRPr="00E623A9">
        <w:rPr>
          <w:rFonts w:ascii="Times New Roman" w:hAnsi="Times New Roman" w:cs="Times New Roman"/>
        </w:rPr>
        <w:t xml:space="preserve"> </w:t>
      </w:r>
      <w:r w:rsidRPr="00E623A9">
        <w:rPr>
          <w:rFonts w:ascii="Times New Roman" w:hAnsi="Times New Roman" w:cs="Times New Roman"/>
        </w:rPr>
        <w:t xml:space="preserve">combine individual nominations and </w:t>
      </w:r>
      <w:r w:rsidR="003E30D2">
        <w:rPr>
          <w:rFonts w:ascii="Times New Roman" w:hAnsi="Times New Roman" w:cs="Times New Roman" w:hint="eastAsia"/>
        </w:rPr>
        <w:t>recommendations</w:t>
      </w:r>
      <w:r w:rsidR="003E30D2" w:rsidRPr="00E623A9">
        <w:rPr>
          <w:rFonts w:ascii="Times New Roman" w:hAnsi="Times New Roman" w:cs="Times New Roman"/>
        </w:rPr>
        <w:t xml:space="preserve"> </w:t>
      </w:r>
      <w:r w:rsidRPr="00E623A9">
        <w:rPr>
          <w:rFonts w:ascii="Times New Roman" w:hAnsi="Times New Roman" w:cs="Times New Roman"/>
        </w:rPr>
        <w:t xml:space="preserve">from the Nominating Committee. </w:t>
      </w:r>
      <w:r w:rsidR="0090763F">
        <w:rPr>
          <w:rFonts w:ascii="Times New Roman" w:hAnsi="Times New Roman" w:cs="Times New Roman"/>
        </w:rPr>
        <w:t>T</w:t>
      </w:r>
      <w:r w:rsidR="0090763F">
        <w:rPr>
          <w:rFonts w:ascii="Times New Roman" w:hAnsi="Times New Roman" w:cs="Times New Roman" w:hint="eastAsia"/>
        </w:rPr>
        <w:t xml:space="preserve">he </w:t>
      </w:r>
      <w:r w:rsidR="0090763F" w:rsidRPr="00E666BA">
        <w:rPr>
          <w:rFonts w:ascii="Times New Roman" w:hAnsi="Times New Roman" w:cs="Times New Roman"/>
        </w:rPr>
        <w:t xml:space="preserve">Nominating Committee </w:t>
      </w:r>
      <w:r w:rsidR="0090763F">
        <w:rPr>
          <w:rFonts w:ascii="Times New Roman" w:hAnsi="Times New Roman" w:cs="Times New Roman" w:hint="eastAsia"/>
        </w:rPr>
        <w:t xml:space="preserve">votes to determine the shortlisted candidates. </w:t>
      </w:r>
      <w:r w:rsidRPr="00E623A9">
        <w:rPr>
          <w:rFonts w:ascii="Times New Roman" w:hAnsi="Times New Roman" w:cs="Times New Roman"/>
        </w:rPr>
        <w:t xml:space="preserve">The Jury </w:t>
      </w:r>
      <w:r w:rsidR="0090763F">
        <w:rPr>
          <w:rFonts w:ascii="Times New Roman" w:hAnsi="Times New Roman" w:cs="Times New Roman"/>
        </w:rPr>
        <w:t>then</w:t>
      </w:r>
      <w:r w:rsidR="0090763F">
        <w:rPr>
          <w:rFonts w:ascii="Times New Roman" w:hAnsi="Times New Roman" w:cs="Times New Roman" w:hint="eastAsia"/>
        </w:rPr>
        <w:t xml:space="preserve"> </w:t>
      </w:r>
      <w:r w:rsidRPr="00E623A9">
        <w:rPr>
          <w:rFonts w:ascii="Times New Roman" w:hAnsi="Times New Roman" w:cs="Times New Roman"/>
        </w:rPr>
        <w:t>selects the winner</w:t>
      </w:r>
      <w:r w:rsidR="008C5D7C" w:rsidRPr="00E623A9">
        <w:rPr>
          <w:rFonts w:ascii="Times New Roman" w:hAnsi="Times New Roman" w:cs="Times New Roman"/>
        </w:rPr>
        <w:t>s</w:t>
      </w:r>
      <w:r w:rsidRPr="00E623A9">
        <w:rPr>
          <w:rFonts w:ascii="Times New Roman" w:hAnsi="Times New Roman" w:cs="Times New Roman"/>
        </w:rPr>
        <w:t>. The selection procedure is detailed as follows:</w:t>
      </w:r>
    </w:p>
    <w:p w:rsidR="005A3CF4" w:rsidRPr="00E623A9" w:rsidRDefault="003E30D2" w:rsidP="00DB08F7">
      <w:pPr>
        <w:pStyle w:val="a3"/>
        <w:numPr>
          <w:ilvl w:val="0"/>
          <w:numId w:val="3"/>
        </w:numPr>
        <w:ind w:firstLineChars="0"/>
        <w:rPr>
          <w:rFonts w:ascii="Times New Roman" w:hAnsi="Times New Roman" w:cs="Times New Roman"/>
        </w:rPr>
      </w:pPr>
      <w:r>
        <w:rPr>
          <w:rFonts w:ascii="Times New Roman" w:hAnsi="Times New Roman" w:cs="Times New Roman" w:hint="eastAsia"/>
        </w:rPr>
        <w:t xml:space="preserve">In April of </w:t>
      </w:r>
      <w:r w:rsidR="00CE3F0E" w:rsidRPr="00E623A9">
        <w:rPr>
          <w:rFonts w:ascii="Times New Roman" w:hAnsi="Times New Roman" w:cs="Times New Roman"/>
        </w:rPr>
        <w:t xml:space="preserve">the selection year, </w:t>
      </w:r>
      <w:r w:rsidR="00450617" w:rsidRPr="00E623A9">
        <w:rPr>
          <w:rFonts w:ascii="Times New Roman" w:hAnsi="Times New Roman" w:cs="Times New Roman"/>
        </w:rPr>
        <w:t xml:space="preserve">information </w:t>
      </w:r>
      <w:r w:rsidR="0090763F">
        <w:rPr>
          <w:rFonts w:ascii="Times New Roman" w:hAnsi="Times New Roman" w:cs="Times New Roman" w:hint="eastAsia"/>
        </w:rPr>
        <w:t xml:space="preserve">will be published </w:t>
      </w:r>
      <w:r w:rsidR="0090009B" w:rsidRPr="00E623A9">
        <w:rPr>
          <w:rFonts w:ascii="Times New Roman" w:hAnsi="Times New Roman" w:cs="Times New Roman"/>
        </w:rPr>
        <w:t xml:space="preserve">as regards </w:t>
      </w:r>
      <w:r w:rsidR="0090009B" w:rsidRPr="00E623A9">
        <w:rPr>
          <w:rFonts w:ascii="Times New Roman" w:hAnsi="Times New Roman" w:cs="Times New Roman"/>
        </w:rPr>
        <w:lastRenderedPageBreak/>
        <w:t xml:space="preserve">nomination acceptance </w:t>
      </w:r>
      <w:r w:rsidR="00450617" w:rsidRPr="00E623A9">
        <w:rPr>
          <w:rFonts w:ascii="Times New Roman" w:hAnsi="Times New Roman" w:cs="Times New Roman"/>
        </w:rPr>
        <w:t xml:space="preserve">on </w:t>
      </w:r>
      <w:r w:rsidR="003066B6" w:rsidRPr="00E623A9">
        <w:rPr>
          <w:rFonts w:ascii="Times New Roman" w:hAnsi="Times New Roman" w:cs="Times New Roman"/>
        </w:rPr>
        <w:t>the official</w:t>
      </w:r>
      <w:r w:rsidR="00450617" w:rsidRPr="00E623A9">
        <w:rPr>
          <w:rFonts w:ascii="Times New Roman" w:hAnsi="Times New Roman" w:cs="Times New Roman"/>
        </w:rPr>
        <w:t xml:space="preserve"> website </w:t>
      </w:r>
      <w:r w:rsidR="003066B6" w:rsidRPr="00E623A9">
        <w:rPr>
          <w:rFonts w:ascii="Times New Roman" w:hAnsi="Times New Roman" w:cs="Times New Roman"/>
        </w:rPr>
        <w:t xml:space="preserve">of the Architectural Society of China </w:t>
      </w:r>
      <w:r w:rsidR="00450617" w:rsidRPr="00E623A9">
        <w:rPr>
          <w:rFonts w:ascii="Times New Roman" w:hAnsi="Times New Roman" w:cs="Times New Roman"/>
        </w:rPr>
        <w:t>and related media</w:t>
      </w:r>
      <w:r w:rsidR="0090009B" w:rsidRPr="00E623A9">
        <w:rPr>
          <w:rFonts w:ascii="Times New Roman" w:hAnsi="Times New Roman" w:cs="Times New Roman"/>
        </w:rPr>
        <w:t>.</w:t>
      </w:r>
      <w:r w:rsidR="00450617" w:rsidRPr="00E623A9">
        <w:rPr>
          <w:rFonts w:ascii="Times New Roman" w:hAnsi="Times New Roman" w:cs="Times New Roman"/>
        </w:rPr>
        <w:t xml:space="preserve"> </w:t>
      </w:r>
      <w:r w:rsidR="001D79D8" w:rsidRPr="00E623A9">
        <w:rPr>
          <w:rFonts w:ascii="Times New Roman" w:hAnsi="Times New Roman" w:cs="Times New Roman"/>
        </w:rPr>
        <w:t>Internationally, a</w:t>
      </w:r>
      <w:r w:rsidR="005A3CF4" w:rsidRPr="00E623A9">
        <w:rPr>
          <w:rFonts w:ascii="Times New Roman" w:hAnsi="Times New Roman" w:cs="Times New Roman"/>
        </w:rPr>
        <w:t xml:space="preserve">ny person </w:t>
      </w:r>
      <w:r w:rsidR="004E5B90" w:rsidRPr="00E623A9">
        <w:rPr>
          <w:rFonts w:ascii="Times New Roman" w:hAnsi="Times New Roman" w:cs="Times New Roman"/>
        </w:rPr>
        <w:t xml:space="preserve">active in the field of architecture </w:t>
      </w:r>
      <w:r w:rsidR="005A3CF4" w:rsidRPr="00E623A9">
        <w:rPr>
          <w:rFonts w:ascii="Times New Roman" w:hAnsi="Times New Roman" w:cs="Times New Roman"/>
        </w:rPr>
        <w:t xml:space="preserve">(except those who serve on current jury of </w:t>
      </w:r>
      <w:r w:rsidR="003D08EE">
        <w:rPr>
          <w:rFonts w:ascii="Times New Roman" w:hAnsi="Times New Roman" w:cs="Times New Roman"/>
        </w:rPr>
        <w:t xml:space="preserve">Liang </w:t>
      </w:r>
      <w:proofErr w:type="spellStart"/>
      <w:r w:rsidR="003D08EE">
        <w:rPr>
          <w:rFonts w:ascii="Times New Roman" w:hAnsi="Times New Roman" w:cs="Times New Roman"/>
        </w:rPr>
        <w:t>Sicheng</w:t>
      </w:r>
      <w:proofErr w:type="spellEnd"/>
      <w:r w:rsidR="003D08EE">
        <w:rPr>
          <w:rFonts w:ascii="Times New Roman" w:hAnsi="Times New Roman" w:cs="Times New Roman"/>
        </w:rPr>
        <w:t xml:space="preserve"> Architecture Prize</w:t>
      </w:r>
      <w:r w:rsidR="005A3CF4" w:rsidRPr="00E623A9">
        <w:rPr>
          <w:rFonts w:ascii="Times New Roman" w:hAnsi="Times New Roman" w:cs="Times New Roman"/>
        </w:rPr>
        <w:t xml:space="preserve">) may </w:t>
      </w:r>
      <w:r>
        <w:rPr>
          <w:rFonts w:ascii="Times New Roman" w:hAnsi="Times New Roman" w:cs="Times New Roman" w:hint="eastAsia"/>
        </w:rPr>
        <w:t>become</w:t>
      </w:r>
      <w:r w:rsidRPr="00E623A9">
        <w:rPr>
          <w:rFonts w:ascii="Times New Roman" w:hAnsi="Times New Roman" w:cs="Times New Roman"/>
        </w:rPr>
        <w:t xml:space="preserve"> </w:t>
      </w:r>
      <w:r w:rsidR="005A3CF4" w:rsidRPr="00E623A9">
        <w:rPr>
          <w:rFonts w:ascii="Times New Roman" w:hAnsi="Times New Roman" w:cs="Times New Roman"/>
        </w:rPr>
        <w:t xml:space="preserve">a </w:t>
      </w:r>
      <w:r w:rsidRPr="00E623A9">
        <w:rPr>
          <w:rFonts w:ascii="Times New Roman" w:hAnsi="Times New Roman" w:cs="Times New Roman"/>
        </w:rPr>
        <w:t>nomin</w:t>
      </w:r>
      <w:r>
        <w:rPr>
          <w:rFonts w:ascii="Times New Roman" w:hAnsi="Times New Roman" w:cs="Times New Roman" w:hint="eastAsia"/>
        </w:rPr>
        <w:t>ee</w:t>
      </w:r>
      <w:r w:rsidR="005A3CF4" w:rsidRPr="00E623A9">
        <w:rPr>
          <w:rFonts w:ascii="Times New Roman" w:hAnsi="Times New Roman" w:cs="Times New Roman"/>
        </w:rPr>
        <w:t xml:space="preserve">, as long as that person meets the criteria stated in Term III of the Selection Methods. </w:t>
      </w:r>
    </w:p>
    <w:p w:rsidR="000A036D" w:rsidRDefault="000A036D" w:rsidP="00DB08F7">
      <w:pPr>
        <w:pStyle w:val="a3"/>
        <w:numPr>
          <w:ilvl w:val="0"/>
          <w:numId w:val="3"/>
        </w:numPr>
        <w:ind w:firstLineChars="0"/>
        <w:rPr>
          <w:rFonts w:ascii="Times New Roman" w:hAnsi="Times New Roman" w:cs="Times New Roman"/>
        </w:rPr>
      </w:pPr>
      <w:r>
        <w:rPr>
          <w:rFonts w:ascii="Times New Roman" w:hAnsi="Times New Roman" w:cs="Times New Roman" w:hint="eastAsia"/>
        </w:rPr>
        <w:t>T</w:t>
      </w:r>
      <w:r w:rsidRPr="00E623A9">
        <w:rPr>
          <w:rFonts w:ascii="Times New Roman" w:hAnsi="Times New Roman" w:cs="Times New Roman"/>
        </w:rPr>
        <w:t xml:space="preserve">he Nominating Committee </w:t>
      </w:r>
      <w:r>
        <w:rPr>
          <w:rFonts w:ascii="Times New Roman" w:hAnsi="Times New Roman" w:cs="Times New Roman" w:hint="eastAsia"/>
        </w:rPr>
        <w:t xml:space="preserve">of </w:t>
      </w:r>
      <w:r>
        <w:rPr>
          <w:rFonts w:ascii="Times New Roman" w:hAnsi="Times New Roman" w:cs="Times New Roman"/>
        </w:rPr>
        <w:t xml:space="preserve">Liang </w:t>
      </w:r>
      <w:proofErr w:type="spellStart"/>
      <w:r>
        <w:rPr>
          <w:rFonts w:ascii="Times New Roman" w:hAnsi="Times New Roman" w:cs="Times New Roman"/>
        </w:rPr>
        <w:t>Sicheng</w:t>
      </w:r>
      <w:proofErr w:type="spellEnd"/>
      <w:r>
        <w:rPr>
          <w:rFonts w:ascii="Times New Roman" w:hAnsi="Times New Roman" w:cs="Times New Roman"/>
        </w:rPr>
        <w:t xml:space="preserve"> Architecture Prize</w:t>
      </w:r>
      <w:r w:rsidRPr="00E623A9">
        <w:rPr>
          <w:rFonts w:ascii="Times New Roman" w:hAnsi="Times New Roman" w:cs="Times New Roman"/>
        </w:rPr>
        <w:t xml:space="preserve"> </w:t>
      </w:r>
      <w:r w:rsidR="00904587">
        <w:rPr>
          <w:rFonts w:ascii="Times New Roman" w:hAnsi="Times New Roman" w:cs="Times New Roman"/>
        </w:rPr>
        <w:t>will</w:t>
      </w:r>
      <w:r w:rsidR="00904587">
        <w:rPr>
          <w:rFonts w:ascii="Times New Roman" w:hAnsi="Times New Roman" w:cs="Times New Roman" w:hint="eastAsia"/>
        </w:rPr>
        <w:t xml:space="preserve"> make recommendations of </w:t>
      </w:r>
      <w:r w:rsidR="008455F0">
        <w:rPr>
          <w:rFonts w:ascii="Times New Roman" w:hAnsi="Times New Roman" w:cs="Times New Roman" w:hint="eastAsia"/>
        </w:rPr>
        <w:t>a</w:t>
      </w:r>
      <w:r w:rsidR="008455F0">
        <w:rPr>
          <w:rFonts w:ascii="Times New Roman" w:hAnsi="Times New Roman" w:cs="Times New Roman"/>
        </w:rPr>
        <w:t>rchitects</w:t>
      </w:r>
      <w:r>
        <w:rPr>
          <w:rFonts w:ascii="Times New Roman" w:hAnsi="Times New Roman" w:cs="Times New Roman" w:hint="eastAsia"/>
        </w:rPr>
        <w:t xml:space="preserve"> those who are not nominated however meet the criteria of Term III</w:t>
      </w:r>
      <w:r w:rsidR="00904587">
        <w:rPr>
          <w:rFonts w:ascii="Times New Roman" w:hAnsi="Times New Roman" w:cs="Times New Roman" w:hint="eastAsia"/>
        </w:rPr>
        <w:t>;</w:t>
      </w:r>
      <w:r>
        <w:rPr>
          <w:rFonts w:ascii="Times New Roman" w:hAnsi="Times New Roman" w:cs="Times New Roman" w:hint="eastAsia"/>
        </w:rPr>
        <w:t xml:space="preserve"> </w:t>
      </w:r>
      <w:r w:rsidR="00904587">
        <w:rPr>
          <w:rFonts w:ascii="Times New Roman" w:hAnsi="Times New Roman" w:cs="Times New Roman" w:hint="eastAsia"/>
        </w:rPr>
        <w:t xml:space="preserve">the Nominating </w:t>
      </w:r>
      <w:r w:rsidR="00904587">
        <w:rPr>
          <w:rFonts w:ascii="Times New Roman" w:hAnsi="Times New Roman" w:cs="Times New Roman"/>
        </w:rPr>
        <w:t>Committee</w:t>
      </w:r>
      <w:r w:rsidR="00904587">
        <w:rPr>
          <w:rFonts w:ascii="Times New Roman" w:hAnsi="Times New Roman" w:cs="Times New Roman" w:hint="eastAsia"/>
        </w:rPr>
        <w:t xml:space="preserve"> </w:t>
      </w:r>
      <w:r w:rsidR="00D76B80">
        <w:rPr>
          <w:rFonts w:ascii="Times New Roman" w:hAnsi="Times New Roman" w:cs="Times New Roman" w:hint="eastAsia"/>
        </w:rPr>
        <w:t>then</w:t>
      </w:r>
      <w:r w:rsidR="00904587">
        <w:rPr>
          <w:rFonts w:ascii="Times New Roman" w:hAnsi="Times New Roman" w:cs="Times New Roman" w:hint="eastAsia"/>
        </w:rPr>
        <w:t xml:space="preserve"> vote on all the </w:t>
      </w:r>
      <w:r w:rsidR="00A80D08">
        <w:rPr>
          <w:rFonts w:ascii="Times New Roman" w:hAnsi="Times New Roman" w:cs="Times New Roman"/>
        </w:rPr>
        <w:t>recommended</w:t>
      </w:r>
      <w:r w:rsidR="00A80D08">
        <w:rPr>
          <w:rFonts w:ascii="Times New Roman" w:hAnsi="Times New Roman" w:cs="Times New Roman" w:hint="eastAsia"/>
        </w:rPr>
        <w:t xml:space="preserve"> </w:t>
      </w:r>
      <w:r w:rsidR="00904587">
        <w:rPr>
          <w:rFonts w:ascii="Times New Roman" w:hAnsi="Times New Roman" w:cs="Times New Roman" w:hint="eastAsia"/>
        </w:rPr>
        <w:t>nominees</w:t>
      </w:r>
      <w:r w:rsidR="00D76B80">
        <w:rPr>
          <w:rFonts w:ascii="Times New Roman" w:hAnsi="Times New Roman" w:cs="Times New Roman" w:hint="eastAsia"/>
        </w:rPr>
        <w:t>;</w:t>
      </w:r>
      <w:r w:rsidR="00904587">
        <w:rPr>
          <w:rFonts w:ascii="Times New Roman" w:hAnsi="Times New Roman" w:cs="Times New Roman" w:hint="eastAsia"/>
        </w:rPr>
        <w:t xml:space="preserve"> </w:t>
      </w:r>
      <w:r w:rsidR="00D76B80">
        <w:rPr>
          <w:rFonts w:ascii="Times New Roman" w:hAnsi="Times New Roman" w:cs="Times New Roman" w:hint="eastAsia"/>
        </w:rPr>
        <w:t>the ones</w:t>
      </w:r>
      <w:r w:rsidR="00904587">
        <w:rPr>
          <w:rFonts w:ascii="Times New Roman" w:hAnsi="Times New Roman" w:cs="Times New Roman" w:hint="eastAsia"/>
        </w:rPr>
        <w:t xml:space="preserve"> who receive recognition of at least one half </w:t>
      </w:r>
      <w:r w:rsidR="00A80D08">
        <w:rPr>
          <w:rFonts w:ascii="Times New Roman" w:hAnsi="Times New Roman" w:cs="Times New Roman" w:hint="eastAsia"/>
        </w:rPr>
        <w:t>of</w:t>
      </w:r>
      <w:r w:rsidR="00904587">
        <w:rPr>
          <w:rFonts w:ascii="Times New Roman" w:hAnsi="Times New Roman" w:cs="Times New Roman" w:hint="eastAsia"/>
        </w:rPr>
        <w:t xml:space="preserve"> the Nominating Committee </w:t>
      </w:r>
      <w:r w:rsidR="00C414F9">
        <w:rPr>
          <w:rFonts w:ascii="Times New Roman" w:hAnsi="Times New Roman" w:cs="Times New Roman" w:hint="eastAsia"/>
        </w:rPr>
        <w:t xml:space="preserve">members </w:t>
      </w:r>
      <w:r w:rsidR="00904587">
        <w:rPr>
          <w:rFonts w:ascii="Times New Roman" w:hAnsi="Times New Roman" w:cs="Times New Roman" w:hint="eastAsia"/>
        </w:rPr>
        <w:t xml:space="preserve">will </w:t>
      </w:r>
      <w:r w:rsidR="00C414F9">
        <w:rPr>
          <w:rFonts w:ascii="Times New Roman" w:hAnsi="Times New Roman" w:cs="Times New Roman" w:hint="eastAsia"/>
        </w:rPr>
        <w:t>be into</w:t>
      </w:r>
      <w:r w:rsidR="00904587">
        <w:rPr>
          <w:rFonts w:ascii="Times New Roman" w:hAnsi="Times New Roman" w:cs="Times New Roman" w:hint="eastAsia"/>
        </w:rPr>
        <w:t xml:space="preserve"> the shortlist</w:t>
      </w:r>
      <w:r w:rsidR="00547B41">
        <w:rPr>
          <w:rFonts w:ascii="Times New Roman" w:hAnsi="Times New Roman" w:cs="Times New Roman" w:hint="eastAsia"/>
        </w:rPr>
        <w:t xml:space="preserve"> as the candidates</w:t>
      </w:r>
      <w:r w:rsidR="00904587">
        <w:rPr>
          <w:rFonts w:ascii="Times New Roman" w:hAnsi="Times New Roman" w:cs="Times New Roman" w:hint="eastAsia"/>
        </w:rPr>
        <w:t>.</w:t>
      </w:r>
    </w:p>
    <w:p w:rsidR="005A3CF4" w:rsidRPr="00E623A9" w:rsidRDefault="007A444B" w:rsidP="00DB08F7">
      <w:pPr>
        <w:pStyle w:val="a3"/>
        <w:numPr>
          <w:ilvl w:val="0"/>
          <w:numId w:val="3"/>
        </w:numPr>
        <w:ind w:firstLineChars="0"/>
        <w:rPr>
          <w:rFonts w:ascii="Times New Roman" w:hAnsi="Times New Roman" w:cs="Times New Roman"/>
        </w:rPr>
      </w:pPr>
      <w:r>
        <w:rPr>
          <w:rFonts w:ascii="Times New Roman" w:hAnsi="Times New Roman" w:cs="Times New Roman"/>
        </w:rPr>
        <w:t>The</w:t>
      </w:r>
      <w:r>
        <w:rPr>
          <w:rFonts w:ascii="Times New Roman" w:hAnsi="Times New Roman" w:cs="Times New Roman" w:hint="eastAsia"/>
        </w:rPr>
        <w:t xml:space="preserve"> </w:t>
      </w:r>
      <w:r w:rsidRPr="00E623A9">
        <w:rPr>
          <w:rFonts w:ascii="Times New Roman" w:hAnsi="Times New Roman" w:cs="Times New Roman"/>
        </w:rPr>
        <w:t>Architectural Society of China</w:t>
      </w:r>
      <w:r w:rsidR="00547B41">
        <w:rPr>
          <w:rFonts w:ascii="Times New Roman" w:hAnsi="Times New Roman" w:cs="Times New Roman" w:hint="eastAsia"/>
        </w:rPr>
        <w:t xml:space="preserve"> will notify</w:t>
      </w:r>
      <w:r w:rsidR="00994336">
        <w:rPr>
          <w:rFonts w:ascii="Times New Roman" w:hAnsi="Times New Roman" w:cs="Times New Roman" w:hint="eastAsia"/>
        </w:rPr>
        <w:t xml:space="preserve"> the candidates</w:t>
      </w:r>
      <w:r w:rsidR="0095135E">
        <w:rPr>
          <w:rFonts w:ascii="Times New Roman" w:hAnsi="Times New Roman" w:cs="Times New Roman" w:hint="eastAsia"/>
        </w:rPr>
        <w:t xml:space="preserve"> </w:t>
      </w:r>
      <w:r w:rsidR="00547B41">
        <w:rPr>
          <w:rFonts w:ascii="Times New Roman" w:hAnsi="Times New Roman" w:cs="Times New Roman" w:hint="eastAsia"/>
        </w:rPr>
        <w:t xml:space="preserve">in the shortlist </w:t>
      </w:r>
      <w:r w:rsidR="00994336">
        <w:rPr>
          <w:rFonts w:ascii="Times New Roman" w:hAnsi="Times New Roman" w:cs="Times New Roman"/>
        </w:rPr>
        <w:t>to submit a set of</w:t>
      </w:r>
      <w:r w:rsidR="005A3CF4" w:rsidRPr="00E623A9">
        <w:rPr>
          <w:rFonts w:ascii="Times New Roman" w:hAnsi="Times New Roman" w:cs="Times New Roman"/>
        </w:rPr>
        <w:t xml:space="preserve"> materials </w:t>
      </w:r>
      <w:r>
        <w:rPr>
          <w:rFonts w:ascii="Times New Roman" w:hAnsi="Times New Roman" w:cs="Times New Roman" w:hint="eastAsia"/>
        </w:rPr>
        <w:t xml:space="preserve">including </w:t>
      </w:r>
      <w:r w:rsidR="0095135E">
        <w:rPr>
          <w:rFonts w:ascii="Times New Roman" w:hAnsi="Times New Roman" w:cs="Times New Roman" w:hint="eastAsia"/>
        </w:rPr>
        <w:t>p</w:t>
      </w:r>
      <w:r>
        <w:rPr>
          <w:rFonts w:ascii="Times New Roman" w:hAnsi="Times New Roman" w:cs="Times New Roman" w:hint="eastAsia"/>
        </w:rPr>
        <w:t xml:space="preserve">ersonal </w:t>
      </w:r>
      <w:r w:rsidR="0095135E">
        <w:rPr>
          <w:rFonts w:ascii="Times New Roman" w:hAnsi="Times New Roman" w:cs="Times New Roman" w:hint="eastAsia"/>
        </w:rPr>
        <w:t>p</w:t>
      </w:r>
      <w:r>
        <w:rPr>
          <w:rFonts w:ascii="Times New Roman" w:hAnsi="Times New Roman" w:cs="Times New Roman" w:hint="eastAsia"/>
        </w:rPr>
        <w:t>rofile and</w:t>
      </w:r>
      <w:r w:rsidR="00DC5FB5">
        <w:rPr>
          <w:rFonts w:ascii="Times New Roman" w:hAnsi="Times New Roman" w:cs="Times New Roman" w:hint="eastAsia"/>
        </w:rPr>
        <w:t xml:space="preserve"> </w:t>
      </w:r>
      <w:r w:rsidR="0095135E">
        <w:rPr>
          <w:rFonts w:ascii="Times New Roman" w:hAnsi="Times New Roman" w:cs="Times New Roman" w:hint="eastAsia"/>
        </w:rPr>
        <w:t>d</w:t>
      </w:r>
      <w:r w:rsidR="00DC5FB5">
        <w:rPr>
          <w:rFonts w:ascii="Times New Roman" w:hAnsi="Times New Roman" w:cs="Times New Roman" w:hint="eastAsia"/>
        </w:rPr>
        <w:t xml:space="preserve">esign </w:t>
      </w:r>
      <w:r w:rsidR="0095135E">
        <w:rPr>
          <w:rFonts w:ascii="Times New Roman" w:hAnsi="Times New Roman" w:cs="Times New Roman" w:hint="eastAsia"/>
        </w:rPr>
        <w:t>w</w:t>
      </w:r>
      <w:r w:rsidR="00DC5FB5">
        <w:rPr>
          <w:rFonts w:ascii="Times New Roman" w:hAnsi="Times New Roman" w:cs="Times New Roman" w:hint="eastAsia"/>
        </w:rPr>
        <w:t xml:space="preserve">orks </w:t>
      </w:r>
      <w:r w:rsidR="005A3CF4" w:rsidRPr="00E623A9">
        <w:rPr>
          <w:rFonts w:ascii="Times New Roman" w:hAnsi="Times New Roman" w:cs="Times New Roman"/>
        </w:rPr>
        <w:t>to the Jury (see Selection Rules for specific contents).</w:t>
      </w:r>
    </w:p>
    <w:p w:rsidR="005A3CF4" w:rsidRPr="00E623A9" w:rsidRDefault="005A3CF4" w:rsidP="00DB08F7">
      <w:pPr>
        <w:pStyle w:val="a3"/>
        <w:numPr>
          <w:ilvl w:val="0"/>
          <w:numId w:val="3"/>
        </w:numPr>
        <w:ind w:firstLineChars="0"/>
        <w:rPr>
          <w:rFonts w:ascii="Times New Roman" w:hAnsi="Times New Roman" w:cs="Times New Roman"/>
        </w:rPr>
      </w:pPr>
      <w:r w:rsidRPr="00E623A9">
        <w:rPr>
          <w:rFonts w:ascii="Times New Roman" w:hAnsi="Times New Roman" w:cs="Times New Roman"/>
        </w:rPr>
        <w:t xml:space="preserve">The </w:t>
      </w:r>
      <w:r w:rsidR="00E74859">
        <w:rPr>
          <w:rFonts w:ascii="Times New Roman" w:hAnsi="Times New Roman" w:cs="Times New Roman" w:hint="eastAsia"/>
        </w:rPr>
        <w:t>Architectural Society of China</w:t>
      </w:r>
      <w:r w:rsidRPr="00E623A9">
        <w:rPr>
          <w:rFonts w:ascii="Times New Roman" w:hAnsi="Times New Roman" w:cs="Times New Roman"/>
        </w:rPr>
        <w:t xml:space="preserve"> organizes </w:t>
      </w:r>
      <w:r w:rsidR="00E74859">
        <w:rPr>
          <w:rFonts w:ascii="Times New Roman" w:hAnsi="Times New Roman" w:cs="Times New Roman" w:hint="eastAsia"/>
        </w:rPr>
        <w:t xml:space="preserve">the </w:t>
      </w:r>
      <w:r w:rsidRPr="00E623A9">
        <w:rPr>
          <w:rFonts w:ascii="Times New Roman" w:hAnsi="Times New Roman" w:cs="Times New Roman"/>
        </w:rPr>
        <w:t xml:space="preserve">Jury meeting to undertake overall </w:t>
      </w:r>
      <w:r w:rsidR="00D32054" w:rsidRPr="00E623A9">
        <w:rPr>
          <w:rFonts w:ascii="Times New Roman" w:hAnsi="Times New Roman" w:cs="Times New Roman"/>
        </w:rPr>
        <w:t>deliberat</w:t>
      </w:r>
      <w:r w:rsidR="00D32054">
        <w:rPr>
          <w:rFonts w:ascii="Times New Roman" w:hAnsi="Times New Roman" w:cs="Times New Roman" w:hint="eastAsia"/>
        </w:rPr>
        <w:t>e evaluations</w:t>
      </w:r>
      <w:r w:rsidR="00D32054" w:rsidRPr="00E623A9">
        <w:rPr>
          <w:rFonts w:ascii="Times New Roman" w:hAnsi="Times New Roman" w:cs="Times New Roman"/>
        </w:rPr>
        <w:t xml:space="preserve"> </w:t>
      </w:r>
      <w:r w:rsidRPr="00E623A9">
        <w:rPr>
          <w:rFonts w:ascii="Times New Roman" w:hAnsi="Times New Roman" w:cs="Times New Roman"/>
        </w:rPr>
        <w:t>on the shortlisted candidates. The Jury votes by secret ballot</w:t>
      </w:r>
      <w:r w:rsidR="00D32054">
        <w:rPr>
          <w:rFonts w:ascii="Times New Roman" w:hAnsi="Times New Roman" w:cs="Times New Roman" w:hint="eastAsia"/>
        </w:rPr>
        <w:t xml:space="preserve"> by several rounds</w:t>
      </w:r>
      <w:r w:rsidRPr="00E623A9">
        <w:rPr>
          <w:rFonts w:ascii="Times New Roman" w:hAnsi="Times New Roman" w:cs="Times New Roman"/>
        </w:rPr>
        <w:t>; each round of the vote eliminates half of the remaining candidates until the winner list is generated and the two winners are selected.</w:t>
      </w:r>
    </w:p>
    <w:p w:rsidR="005A3CF4" w:rsidRPr="00E623A9" w:rsidRDefault="005A3CF4" w:rsidP="00DB08F7">
      <w:pPr>
        <w:pStyle w:val="a3"/>
        <w:numPr>
          <w:ilvl w:val="0"/>
          <w:numId w:val="3"/>
        </w:numPr>
        <w:ind w:firstLineChars="0"/>
        <w:rPr>
          <w:rFonts w:ascii="Times New Roman" w:hAnsi="Times New Roman" w:cs="Times New Roman"/>
        </w:rPr>
      </w:pPr>
      <w:r w:rsidRPr="00E623A9">
        <w:rPr>
          <w:rFonts w:ascii="Times New Roman" w:hAnsi="Times New Roman" w:cs="Times New Roman"/>
        </w:rPr>
        <w:t xml:space="preserve">Candidates who do not win the </w:t>
      </w:r>
      <w:r w:rsidR="00EB58D9">
        <w:rPr>
          <w:rFonts w:ascii="Times New Roman" w:hAnsi="Times New Roman" w:cs="Times New Roman" w:hint="eastAsia"/>
        </w:rPr>
        <w:t>Prize</w:t>
      </w:r>
      <w:r w:rsidRPr="00E623A9">
        <w:rPr>
          <w:rFonts w:ascii="Times New Roman" w:hAnsi="Times New Roman" w:cs="Times New Roman"/>
        </w:rPr>
        <w:t xml:space="preserve"> may retain their candidacy in the next </w:t>
      </w:r>
      <w:r w:rsidR="00EB58D9">
        <w:rPr>
          <w:rFonts w:ascii="Times New Roman" w:hAnsi="Times New Roman" w:cs="Times New Roman" w:hint="eastAsia"/>
        </w:rPr>
        <w:t>a</w:t>
      </w:r>
      <w:r w:rsidR="00B14D26">
        <w:rPr>
          <w:rFonts w:ascii="Times New Roman" w:hAnsi="Times New Roman" w:cs="Times New Roman"/>
        </w:rPr>
        <w:t xml:space="preserve">ward </w:t>
      </w:r>
      <w:r w:rsidR="00B14D26">
        <w:rPr>
          <w:rFonts w:ascii="Times New Roman" w:hAnsi="Times New Roman" w:cs="Times New Roman" w:hint="eastAsia"/>
        </w:rPr>
        <w:t>edition</w:t>
      </w:r>
      <w:r w:rsidRPr="00E623A9">
        <w:rPr>
          <w:rFonts w:ascii="Times New Roman" w:hAnsi="Times New Roman" w:cs="Times New Roman"/>
        </w:rPr>
        <w:t xml:space="preserve">. Nominations for </w:t>
      </w:r>
      <w:r w:rsidR="003D08EE">
        <w:rPr>
          <w:rFonts w:ascii="Times New Roman" w:hAnsi="Times New Roman" w:cs="Times New Roman"/>
        </w:rPr>
        <w:t xml:space="preserve">Liang </w:t>
      </w:r>
      <w:proofErr w:type="spellStart"/>
      <w:r w:rsidR="003D08EE">
        <w:rPr>
          <w:rFonts w:ascii="Times New Roman" w:hAnsi="Times New Roman" w:cs="Times New Roman"/>
        </w:rPr>
        <w:t>Sicheng</w:t>
      </w:r>
      <w:proofErr w:type="spellEnd"/>
      <w:r w:rsidR="003D08EE">
        <w:rPr>
          <w:rFonts w:ascii="Times New Roman" w:hAnsi="Times New Roman" w:cs="Times New Roman"/>
        </w:rPr>
        <w:t xml:space="preserve"> Architecture Prize</w:t>
      </w:r>
      <w:r w:rsidRPr="00E623A9">
        <w:rPr>
          <w:rFonts w:ascii="Times New Roman" w:hAnsi="Times New Roman" w:cs="Times New Roman"/>
        </w:rPr>
        <w:t xml:space="preserve"> can be carried o</w:t>
      </w:r>
      <w:r w:rsidR="00B14D26">
        <w:rPr>
          <w:rFonts w:ascii="Times New Roman" w:hAnsi="Times New Roman" w:cs="Times New Roman"/>
        </w:rPr>
        <w:t xml:space="preserve">ver for no more than three </w:t>
      </w:r>
      <w:r w:rsidR="00B14D26">
        <w:rPr>
          <w:rFonts w:ascii="Times New Roman" w:hAnsi="Times New Roman" w:cs="Times New Roman" w:hint="eastAsia"/>
        </w:rPr>
        <w:t>edition</w:t>
      </w:r>
      <w:r w:rsidRPr="00E623A9">
        <w:rPr>
          <w:rFonts w:ascii="Times New Roman" w:hAnsi="Times New Roman" w:cs="Times New Roman"/>
        </w:rPr>
        <w:t xml:space="preserve">s; those who fail to win the </w:t>
      </w:r>
      <w:r w:rsidR="00CD3FA2">
        <w:rPr>
          <w:rFonts w:ascii="Times New Roman" w:hAnsi="Times New Roman" w:cs="Times New Roman" w:hint="eastAsia"/>
        </w:rPr>
        <w:t xml:space="preserve">Prize </w:t>
      </w:r>
      <w:r w:rsidR="00B14D26">
        <w:rPr>
          <w:rFonts w:ascii="Times New Roman" w:hAnsi="Times New Roman" w:cs="Times New Roman"/>
        </w:rPr>
        <w:t xml:space="preserve">after three consecutive </w:t>
      </w:r>
      <w:r w:rsidR="00B14D26">
        <w:rPr>
          <w:rFonts w:ascii="Times New Roman" w:hAnsi="Times New Roman" w:cs="Times New Roman" w:hint="eastAsia"/>
        </w:rPr>
        <w:t>edition</w:t>
      </w:r>
      <w:r w:rsidR="00B14D26">
        <w:rPr>
          <w:rFonts w:ascii="Times New Roman" w:hAnsi="Times New Roman" w:cs="Times New Roman"/>
        </w:rPr>
        <w:t>s</w:t>
      </w:r>
      <w:r w:rsidRPr="00E623A9">
        <w:rPr>
          <w:rFonts w:ascii="Times New Roman" w:hAnsi="Times New Roman" w:cs="Times New Roman"/>
        </w:rPr>
        <w:t xml:space="preserve"> can be re-nominate</w:t>
      </w:r>
      <w:r w:rsidR="00B14D26">
        <w:rPr>
          <w:rFonts w:ascii="Times New Roman" w:hAnsi="Times New Roman" w:cs="Times New Roman"/>
        </w:rPr>
        <w:t xml:space="preserve">d after an interval of two </w:t>
      </w:r>
      <w:r w:rsidR="00B14D26">
        <w:rPr>
          <w:rFonts w:ascii="Times New Roman" w:hAnsi="Times New Roman" w:cs="Times New Roman" w:hint="eastAsia"/>
        </w:rPr>
        <w:t>edition</w:t>
      </w:r>
      <w:r w:rsidRPr="00E623A9">
        <w:rPr>
          <w:rFonts w:ascii="Times New Roman" w:hAnsi="Times New Roman" w:cs="Times New Roman"/>
        </w:rPr>
        <w:t>s.</w:t>
      </w:r>
    </w:p>
    <w:p w:rsidR="005A3CF4" w:rsidRPr="00E623A9" w:rsidRDefault="00ED65BC" w:rsidP="00DB08F7">
      <w:pPr>
        <w:pStyle w:val="a3"/>
        <w:numPr>
          <w:ilvl w:val="0"/>
          <w:numId w:val="1"/>
        </w:numPr>
        <w:ind w:firstLineChars="0"/>
        <w:rPr>
          <w:rFonts w:ascii="Times New Roman" w:hAnsi="Times New Roman" w:cs="Times New Roman"/>
        </w:rPr>
      </w:pPr>
      <w:r>
        <w:rPr>
          <w:rFonts w:ascii="Times New Roman" w:hAnsi="Times New Roman" w:cs="Times New Roman" w:hint="eastAsia"/>
        </w:rPr>
        <w:t>Nominating Committee and Jury Compositions</w:t>
      </w:r>
      <w:r>
        <w:rPr>
          <w:rFonts w:ascii="Times New Roman" w:hAnsi="Times New Roman" w:cs="Times New Roman" w:hint="eastAsia"/>
        </w:rPr>
        <w:br/>
      </w:r>
      <w:r w:rsidR="005A3CF4" w:rsidRPr="00E623A9">
        <w:rPr>
          <w:rFonts w:ascii="Times New Roman" w:hAnsi="Times New Roman" w:cs="Times New Roman"/>
        </w:rPr>
        <w:t xml:space="preserve">The Nominating Committee of </w:t>
      </w:r>
      <w:r w:rsidR="003D08EE">
        <w:rPr>
          <w:rFonts w:ascii="Times New Roman" w:hAnsi="Times New Roman" w:cs="Times New Roman"/>
        </w:rPr>
        <w:t xml:space="preserve">Liang </w:t>
      </w:r>
      <w:proofErr w:type="spellStart"/>
      <w:r w:rsidR="003D08EE">
        <w:rPr>
          <w:rFonts w:ascii="Times New Roman" w:hAnsi="Times New Roman" w:cs="Times New Roman"/>
        </w:rPr>
        <w:t>Sicheng</w:t>
      </w:r>
      <w:proofErr w:type="spellEnd"/>
      <w:r w:rsidR="003D08EE">
        <w:rPr>
          <w:rFonts w:ascii="Times New Roman" w:hAnsi="Times New Roman" w:cs="Times New Roman"/>
        </w:rPr>
        <w:t xml:space="preserve"> Architecture Prize</w:t>
      </w:r>
      <w:r w:rsidR="005A3CF4" w:rsidRPr="00E623A9">
        <w:rPr>
          <w:rFonts w:ascii="Times New Roman" w:hAnsi="Times New Roman" w:cs="Times New Roman"/>
        </w:rPr>
        <w:t xml:space="preserve"> is constituted </w:t>
      </w:r>
      <w:r w:rsidR="00394FC6">
        <w:rPr>
          <w:rFonts w:ascii="Times New Roman" w:hAnsi="Times New Roman" w:cs="Times New Roman"/>
        </w:rPr>
        <w:t>of</w:t>
      </w:r>
      <w:r w:rsidR="005A3CF4" w:rsidRPr="00E623A9">
        <w:rPr>
          <w:rFonts w:ascii="Times New Roman" w:hAnsi="Times New Roman" w:cs="Times New Roman"/>
        </w:rPr>
        <w:t xml:space="preserve"> </w:t>
      </w:r>
      <w:r>
        <w:rPr>
          <w:rFonts w:ascii="Times New Roman" w:hAnsi="Times New Roman" w:cs="Times New Roman" w:hint="eastAsia"/>
        </w:rPr>
        <w:t xml:space="preserve">9 to 13 renowned </w:t>
      </w:r>
      <w:r w:rsidR="00E278FE">
        <w:rPr>
          <w:rFonts w:ascii="Times New Roman" w:hAnsi="Times New Roman" w:cs="Times New Roman" w:hint="eastAsia"/>
        </w:rPr>
        <w:t>expert</w:t>
      </w:r>
      <w:r w:rsidR="00E278FE" w:rsidRPr="00E623A9">
        <w:rPr>
          <w:rFonts w:ascii="Times New Roman" w:hAnsi="Times New Roman" w:cs="Times New Roman"/>
        </w:rPr>
        <w:t xml:space="preserve">s </w:t>
      </w:r>
      <w:r w:rsidR="00E278FE">
        <w:rPr>
          <w:rFonts w:ascii="Times New Roman" w:hAnsi="Times New Roman" w:cs="Times New Roman" w:hint="eastAsia"/>
        </w:rPr>
        <w:t>invit</w:t>
      </w:r>
      <w:r w:rsidR="00E278FE" w:rsidRPr="00E623A9">
        <w:rPr>
          <w:rFonts w:ascii="Times New Roman" w:hAnsi="Times New Roman" w:cs="Times New Roman"/>
        </w:rPr>
        <w:t xml:space="preserve">ed </w:t>
      </w:r>
      <w:r w:rsidR="005A3CF4" w:rsidRPr="00E623A9">
        <w:rPr>
          <w:rFonts w:ascii="Times New Roman" w:hAnsi="Times New Roman" w:cs="Times New Roman"/>
        </w:rPr>
        <w:t xml:space="preserve">by the Architectural Society of China in the field of architecture. The Committee should be widely representative as well as reflective of certain regional character. Members of the Nominating Committee are not eligible to be nominated for the </w:t>
      </w:r>
      <w:r w:rsidR="00B6218C">
        <w:rPr>
          <w:rFonts w:ascii="Times New Roman" w:hAnsi="Times New Roman" w:cs="Times New Roman" w:hint="eastAsia"/>
        </w:rPr>
        <w:t>Prize</w:t>
      </w:r>
      <w:r w:rsidR="005A3CF4" w:rsidRPr="00E623A9">
        <w:rPr>
          <w:rFonts w:ascii="Times New Roman" w:hAnsi="Times New Roman" w:cs="Times New Roman"/>
        </w:rPr>
        <w:t xml:space="preserve">. </w:t>
      </w:r>
    </w:p>
    <w:p w:rsidR="005A3CF4" w:rsidRPr="00E623A9" w:rsidRDefault="005A3CF4" w:rsidP="00DB08F7">
      <w:pPr>
        <w:pStyle w:val="a3"/>
        <w:ind w:left="1080" w:firstLineChars="0" w:firstLine="0"/>
        <w:rPr>
          <w:rFonts w:ascii="Times New Roman" w:hAnsi="Times New Roman" w:cs="Times New Roman"/>
        </w:rPr>
      </w:pPr>
      <w:r w:rsidRPr="00E623A9">
        <w:rPr>
          <w:rFonts w:ascii="Times New Roman" w:hAnsi="Times New Roman" w:cs="Times New Roman"/>
        </w:rPr>
        <w:t xml:space="preserve">The Jury of </w:t>
      </w:r>
      <w:r w:rsidR="003D08EE">
        <w:rPr>
          <w:rFonts w:ascii="Times New Roman" w:hAnsi="Times New Roman" w:cs="Times New Roman"/>
        </w:rPr>
        <w:t xml:space="preserve">Liang </w:t>
      </w:r>
      <w:proofErr w:type="spellStart"/>
      <w:r w:rsidR="003D08EE">
        <w:rPr>
          <w:rFonts w:ascii="Times New Roman" w:hAnsi="Times New Roman" w:cs="Times New Roman"/>
        </w:rPr>
        <w:t>Sicheng</w:t>
      </w:r>
      <w:proofErr w:type="spellEnd"/>
      <w:r w:rsidR="003D08EE">
        <w:rPr>
          <w:rFonts w:ascii="Times New Roman" w:hAnsi="Times New Roman" w:cs="Times New Roman"/>
        </w:rPr>
        <w:t xml:space="preserve"> Architecture Prize</w:t>
      </w:r>
      <w:r w:rsidRPr="00E623A9">
        <w:rPr>
          <w:rFonts w:ascii="Times New Roman" w:hAnsi="Times New Roman" w:cs="Times New Roman"/>
        </w:rPr>
        <w:t xml:space="preserve"> is constituted </w:t>
      </w:r>
      <w:r w:rsidR="00394FC6">
        <w:rPr>
          <w:rFonts w:ascii="Times New Roman" w:hAnsi="Times New Roman" w:cs="Times New Roman"/>
        </w:rPr>
        <w:t>of</w:t>
      </w:r>
      <w:r w:rsidRPr="00E623A9">
        <w:rPr>
          <w:rFonts w:ascii="Times New Roman" w:hAnsi="Times New Roman" w:cs="Times New Roman"/>
        </w:rPr>
        <w:t xml:space="preserve"> </w:t>
      </w:r>
      <w:r w:rsidR="00ED65BC">
        <w:rPr>
          <w:rFonts w:ascii="Times New Roman" w:hAnsi="Times New Roman" w:cs="Times New Roman" w:hint="eastAsia"/>
        </w:rPr>
        <w:t xml:space="preserve">9 to 13 renowned </w:t>
      </w:r>
      <w:r w:rsidRPr="00E623A9">
        <w:rPr>
          <w:rFonts w:ascii="Times New Roman" w:hAnsi="Times New Roman" w:cs="Times New Roman"/>
        </w:rPr>
        <w:t>experts in the field of</w:t>
      </w:r>
      <w:r w:rsidR="00B14D26">
        <w:rPr>
          <w:rFonts w:ascii="Times New Roman" w:hAnsi="Times New Roman" w:cs="Times New Roman"/>
        </w:rPr>
        <w:t xml:space="preserve"> architecture and related </w:t>
      </w:r>
      <w:r w:rsidR="00B14D26">
        <w:rPr>
          <w:rFonts w:ascii="Times New Roman" w:hAnsi="Times New Roman" w:cs="Times New Roman" w:hint="eastAsia"/>
        </w:rPr>
        <w:t>professions</w:t>
      </w:r>
      <w:r w:rsidRPr="00E623A9">
        <w:rPr>
          <w:rFonts w:ascii="Times New Roman" w:hAnsi="Times New Roman" w:cs="Times New Roman"/>
        </w:rPr>
        <w:t xml:space="preserve"> who agree with the core value of the </w:t>
      </w:r>
      <w:r w:rsidR="00ED65BC">
        <w:rPr>
          <w:rFonts w:ascii="Times New Roman" w:hAnsi="Times New Roman" w:cs="Times New Roman" w:hint="eastAsia"/>
        </w:rPr>
        <w:t xml:space="preserve">Prize, </w:t>
      </w:r>
      <w:r w:rsidR="00ED65BC" w:rsidRPr="006E3384">
        <w:rPr>
          <w:rFonts w:ascii="Times New Roman" w:hAnsi="Times New Roman" w:cs="Times New Roman"/>
        </w:rPr>
        <w:t>including</w:t>
      </w:r>
      <w:r w:rsidR="00B14D26">
        <w:rPr>
          <w:rFonts w:ascii="Times New Roman" w:hAnsi="Times New Roman" w:cs="Times New Roman" w:hint="eastAsia"/>
        </w:rPr>
        <w:t xml:space="preserve"> a</w:t>
      </w:r>
      <w:r w:rsidR="00ED65BC" w:rsidRPr="006E3384">
        <w:rPr>
          <w:rFonts w:ascii="Times New Roman" w:hAnsi="Times New Roman" w:cs="Times New Roman"/>
        </w:rPr>
        <w:t xml:space="preserve"> </w:t>
      </w:r>
      <w:r w:rsidR="00B14D26">
        <w:rPr>
          <w:rFonts w:ascii="Times New Roman" w:hAnsi="Times New Roman" w:cs="Times New Roman" w:hint="eastAsia"/>
        </w:rPr>
        <w:t>representative</w:t>
      </w:r>
      <w:r w:rsidR="00ED65BC">
        <w:rPr>
          <w:rFonts w:ascii="Times New Roman" w:hAnsi="Times New Roman" w:cs="Times New Roman" w:hint="eastAsia"/>
        </w:rPr>
        <w:t xml:space="preserve"> from</w:t>
      </w:r>
      <w:r w:rsidR="00ED65BC" w:rsidRPr="006E3384">
        <w:rPr>
          <w:rFonts w:ascii="Times New Roman" w:hAnsi="Times New Roman" w:cs="Times New Roman"/>
        </w:rPr>
        <w:t xml:space="preserve"> of the International Union of </w:t>
      </w:r>
      <w:r w:rsidR="00ED65BC" w:rsidRPr="006E3384">
        <w:rPr>
          <w:rFonts w:ascii="Times New Roman" w:hAnsi="Times New Roman" w:cs="Times New Roman"/>
        </w:rPr>
        <w:lastRenderedPageBreak/>
        <w:t>Architects</w:t>
      </w:r>
      <w:r w:rsidR="00ED65BC">
        <w:rPr>
          <w:rFonts w:ascii="Times New Roman" w:hAnsi="Times New Roman" w:cs="Times New Roman"/>
        </w:rPr>
        <w:t xml:space="preserve">. </w:t>
      </w:r>
      <w:r w:rsidRPr="00E623A9">
        <w:rPr>
          <w:rFonts w:ascii="Times New Roman" w:hAnsi="Times New Roman" w:cs="Times New Roman"/>
        </w:rPr>
        <w:t xml:space="preserve">Former laureates </w:t>
      </w:r>
      <w:r w:rsidR="005A3AA3" w:rsidRPr="00E623A9">
        <w:rPr>
          <w:rFonts w:ascii="Times New Roman" w:hAnsi="Times New Roman" w:cs="Times New Roman"/>
        </w:rPr>
        <w:t>shall be</w:t>
      </w:r>
      <w:r w:rsidR="00757BCA">
        <w:rPr>
          <w:rFonts w:ascii="Times New Roman" w:hAnsi="Times New Roman" w:cs="Times New Roman"/>
        </w:rPr>
        <w:t xml:space="preserve"> </w:t>
      </w:r>
      <w:r w:rsidR="00757BCA">
        <w:rPr>
          <w:rFonts w:ascii="Times New Roman" w:hAnsi="Times New Roman" w:cs="Times New Roman" w:hint="eastAsia"/>
        </w:rPr>
        <w:t>invited</w:t>
      </w:r>
      <w:r w:rsidRPr="00E623A9">
        <w:rPr>
          <w:rFonts w:ascii="Times New Roman" w:hAnsi="Times New Roman" w:cs="Times New Roman"/>
        </w:rPr>
        <w:t xml:space="preserve"> to serve on the next Jury, so as to better carry on the core value conveyed by the </w:t>
      </w:r>
      <w:r w:rsidR="00B6218C">
        <w:rPr>
          <w:rFonts w:ascii="Times New Roman" w:hAnsi="Times New Roman" w:cs="Times New Roman" w:hint="eastAsia"/>
        </w:rPr>
        <w:t>Prize</w:t>
      </w:r>
      <w:r w:rsidRPr="00E623A9">
        <w:rPr>
          <w:rFonts w:ascii="Times New Roman" w:hAnsi="Times New Roman" w:cs="Times New Roman"/>
        </w:rPr>
        <w:t xml:space="preserve">. Those who are nominated by the Nominating Committee </w:t>
      </w:r>
      <w:r w:rsidR="003E3CED">
        <w:rPr>
          <w:rFonts w:ascii="Times New Roman" w:hAnsi="Times New Roman" w:cs="Times New Roman" w:hint="eastAsia"/>
        </w:rPr>
        <w:t>as a candidate</w:t>
      </w:r>
      <w:r w:rsidRPr="00E623A9">
        <w:rPr>
          <w:rFonts w:ascii="Times New Roman" w:hAnsi="Times New Roman" w:cs="Times New Roman"/>
        </w:rPr>
        <w:t xml:space="preserve"> are not eligible to enter the Jury. </w:t>
      </w:r>
    </w:p>
    <w:p w:rsidR="005A3CF4" w:rsidRDefault="005A3CF4" w:rsidP="00DB08F7">
      <w:pPr>
        <w:pStyle w:val="a3"/>
        <w:numPr>
          <w:ilvl w:val="0"/>
          <w:numId w:val="1"/>
        </w:numPr>
        <w:ind w:firstLineChars="0"/>
        <w:rPr>
          <w:rFonts w:ascii="Times New Roman" w:hAnsi="Times New Roman" w:cs="Times New Roman"/>
        </w:rPr>
      </w:pPr>
      <w:r w:rsidRPr="00E623A9">
        <w:rPr>
          <w:rFonts w:ascii="Times New Roman" w:hAnsi="Times New Roman" w:cs="Times New Roman"/>
        </w:rPr>
        <w:t xml:space="preserve">The </w:t>
      </w:r>
      <w:r w:rsidR="00B069E5">
        <w:rPr>
          <w:rFonts w:ascii="Times New Roman" w:hAnsi="Times New Roman" w:cs="Times New Roman" w:hint="eastAsia"/>
        </w:rPr>
        <w:t>evaluation</w:t>
      </w:r>
      <w:r w:rsidR="00B069E5" w:rsidRPr="00E623A9">
        <w:rPr>
          <w:rFonts w:ascii="Times New Roman" w:hAnsi="Times New Roman" w:cs="Times New Roman"/>
        </w:rPr>
        <w:t xml:space="preserve"> </w:t>
      </w:r>
      <w:r w:rsidRPr="00E623A9">
        <w:rPr>
          <w:rFonts w:ascii="Times New Roman" w:hAnsi="Times New Roman" w:cs="Times New Roman"/>
        </w:rPr>
        <w:t>adheres to t</w:t>
      </w:r>
      <w:r w:rsidR="007D41A8">
        <w:rPr>
          <w:rFonts w:ascii="Times New Roman" w:hAnsi="Times New Roman" w:cs="Times New Roman"/>
        </w:rPr>
        <w:t>he principles</w:t>
      </w:r>
      <w:r w:rsidR="007D41A8">
        <w:rPr>
          <w:rFonts w:ascii="Times New Roman" w:hAnsi="Times New Roman" w:cs="Times New Roman" w:hint="eastAsia"/>
        </w:rPr>
        <w:t xml:space="preserve"> </w:t>
      </w:r>
      <w:r w:rsidRPr="00E623A9">
        <w:rPr>
          <w:rFonts w:ascii="Times New Roman" w:hAnsi="Times New Roman" w:cs="Times New Roman"/>
        </w:rPr>
        <w:t xml:space="preserve">of publicity, impartiality and equity, carrying out each step with utmost care to fulfill its high standards and strict requirements. Once </w:t>
      </w:r>
      <w:r w:rsidR="00C7759C">
        <w:rPr>
          <w:rFonts w:ascii="Times New Roman" w:hAnsi="Times New Roman" w:cs="Times New Roman" w:hint="eastAsia"/>
        </w:rPr>
        <w:t xml:space="preserve">the winners are selected and </w:t>
      </w:r>
      <w:r w:rsidRPr="00E623A9">
        <w:rPr>
          <w:rFonts w:ascii="Times New Roman" w:hAnsi="Times New Roman" w:cs="Times New Roman"/>
        </w:rPr>
        <w:t xml:space="preserve">confirmed, the result is published within </w:t>
      </w:r>
      <w:r w:rsidR="00B069E5">
        <w:rPr>
          <w:rFonts w:ascii="Times New Roman" w:hAnsi="Times New Roman" w:cs="Times New Roman" w:hint="eastAsia"/>
        </w:rPr>
        <w:t>one</w:t>
      </w:r>
      <w:r w:rsidR="00B069E5" w:rsidRPr="00E623A9">
        <w:rPr>
          <w:rFonts w:ascii="Times New Roman" w:hAnsi="Times New Roman" w:cs="Times New Roman"/>
        </w:rPr>
        <w:t xml:space="preserve"> </w:t>
      </w:r>
      <w:r w:rsidR="00B32F9C" w:rsidRPr="00E623A9">
        <w:rPr>
          <w:rFonts w:ascii="Times New Roman" w:hAnsi="Times New Roman" w:cs="Times New Roman"/>
        </w:rPr>
        <w:t>month</w:t>
      </w:r>
      <w:r w:rsidR="00B32F9C">
        <w:rPr>
          <w:rFonts w:ascii="Times New Roman" w:hAnsi="Times New Roman" w:cs="Times New Roman"/>
        </w:rPr>
        <w:t xml:space="preserve"> after</w:t>
      </w:r>
      <w:r w:rsidR="00B069E5">
        <w:rPr>
          <w:rFonts w:ascii="Times New Roman" w:hAnsi="Times New Roman" w:cs="Times New Roman" w:hint="eastAsia"/>
        </w:rPr>
        <w:t xml:space="preserve"> the selection</w:t>
      </w:r>
      <w:r w:rsidRPr="00E623A9">
        <w:rPr>
          <w:rFonts w:ascii="Times New Roman" w:hAnsi="Times New Roman" w:cs="Times New Roman"/>
        </w:rPr>
        <w:t xml:space="preserve">. </w:t>
      </w:r>
    </w:p>
    <w:p w:rsidR="00B069E5" w:rsidRPr="00E623A9" w:rsidRDefault="00B069E5" w:rsidP="00DB08F7">
      <w:pPr>
        <w:pStyle w:val="a3"/>
        <w:numPr>
          <w:ilvl w:val="0"/>
          <w:numId w:val="1"/>
        </w:numPr>
        <w:ind w:firstLineChars="0"/>
        <w:rPr>
          <w:rFonts w:ascii="Times New Roman" w:hAnsi="Times New Roman" w:cs="Times New Roman"/>
        </w:rPr>
      </w:pPr>
      <w:r>
        <w:rPr>
          <w:rFonts w:ascii="Times New Roman" w:hAnsi="Times New Roman" w:cs="Times New Roman" w:hint="eastAsia"/>
        </w:rPr>
        <w:t xml:space="preserve">The winners of the </w:t>
      </w:r>
      <w:r>
        <w:rPr>
          <w:rFonts w:ascii="Times New Roman" w:hAnsi="Times New Roman" w:cs="Times New Roman"/>
        </w:rPr>
        <w:t xml:space="preserve">Liang </w:t>
      </w:r>
      <w:proofErr w:type="spellStart"/>
      <w:r>
        <w:rPr>
          <w:rFonts w:ascii="Times New Roman" w:hAnsi="Times New Roman" w:cs="Times New Roman"/>
        </w:rPr>
        <w:t>Sicheng</w:t>
      </w:r>
      <w:proofErr w:type="spellEnd"/>
      <w:r>
        <w:rPr>
          <w:rFonts w:ascii="Times New Roman" w:hAnsi="Times New Roman" w:cs="Times New Roman"/>
        </w:rPr>
        <w:t xml:space="preserve"> Architecture Prize</w:t>
      </w:r>
      <w:r>
        <w:rPr>
          <w:rFonts w:ascii="Times New Roman" w:hAnsi="Times New Roman" w:cs="Times New Roman" w:hint="eastAsia"/>
        </w:rPr>
        <w:t xml:space="preserve"> own the copyrights of the materials of their works. T</w:t>
      </w:r>
      <w:r w:rsidRPr="00E623A9">
        <w:rPr>
          <w:rFonts w:ascii="Times New Roman" w:hAnsi="Times New Roman" w:cs="Times New Roman"/>
        </w:rPr>
        <w:t>he Architectural Society of China</w:t>
      </w:r>
      <w:r w:rsidR="00C7759C">
        <w:rPr>
          <w:rFonts w:ascii="Times New Roman" w:hAnsi="Times New Roman" w:cs="Times New Roman" w:hint="eastAsia"/>
        </w:rPr>
        <w:t xml:space="preserve"> has</w:t>
      </w:r>
      <w:r>
        <w:rPr>
          <w:rFonts w:ascii="Times New Roman" w:hAnsi="Times New Roman" w:cs="Times New Roman" w:hint="eastAsia"/>
        </w:rPr>
        <w:t xml:space="preserve"> the right to </w:t>
      </w:r>
      <w:r w:rsidR="00667204">
        <w:rPr>
          <w:rFonts w:ascii="Times New Roman" w:hAnsi="Times New Roman" w:cs="Times New Roman" w:hint="eastAsia"/>
        </w:rPr>
        <w:t xml:space="preserve">freely </w:t>
      </w:r>
      <w:r>
        <w:rPr>
          <w:rFonts w:ascii="Times New Roman" w:hAnsi="Times New Roman" w:cs="Times New Roman" w:hint="eastAsia"/>
        </w:rPr>
        <w:t xml:space="preserve">use the materials for </w:t>
      </w:r>
      <w:r w:rsidR="00C7759C">
        <w:rPr>
          <w:rFonts w:ascii="Times New Roman" w:hAnsi="Times New Roman" w:cs="Times New Roman" w:hint="eastAsia"/>
        </w:rPr>
        <w:t>the publication of th</w:t>
      </w:r>
      <w:r w:rsidR="00D34FF0">
        <w:rPr>
          <w:rFonts w:ascii="Times New Roman" w:hAnsi="Times New Roman" w:cs="Times New Roman" w:hint="eastAsia"/>
        </w:rPr>
        <w:t>e p</w:t>
      </w:r>
      <w:r w:rsidR="00C7759C">
        <w:rPr>
          <w:rFonts w:ascii="Times New Roman" w:hAnsi="Times New Roman" w:cs="Times New Roman" w:hint="eastAsia"/>
        </w:rPr>
        <w:t>rize books,</w:t>
      </w:r>
      <w:r w:rsidR="00D34FF0">
        <w:rPr>
          <w:rFonts w:ascii="Times New Roman" w:hAnsi="Times New Roman" w:cs="Times New Roman" w:hint="eastAsia"/>
        </w:rPr>
        <w:t xml:space="preserve"> and for the p</w:t>
      </w:r>
      <w:r w:rsidR="00AD2D07">
        <w:rPr>
          <w:rFonts w:ascii="Times New Roman" w:hAnsi="Times New Roman" w:cs="Times New Roman" w:hint="eastAsia"/>
        </w:rPr>
        <w:t>rize promotions in media and internet</w:t>
      </w:r>
      <w:r w:rsidR="00667204">
        <w:rPr>
          <w:rFonts w:ascii="Times New Roman" w:hAnsi="Times New Roman" w:cs="Times New Roman" w:hint="eastAsia"/>
        </w:rPr>
        <w:t xml:space="preserve">. </w:t>
      </w:r>
    </w:p>
    <w:p w:rsidR="005A3CF4" w:rsidRPr="00E623A9" w:rsidRDefault="005A3CF4" w:rsidP="00DB08F7">
      <w:pPr>
        <w:pStyle w:val="a3"/>
        <w:numPr>
          <w:ilvl w:val="0"/>
          <w:numId w:val="1"/>
        </w:numPr>
        <w:ind w:firstLineChars="0"/>
        <w:rPr>
          <w:rFonts w:ascii="Times New Roman" w:hAnsi="Times New Roman" w:cs="Times New Roman"/>
        </w:rPr>
      </w:pPr>
      <w:r w:rsidRPr="00E623A9">
        <w:rPr>
          <w:rFonts w:ascii="Times New Roman" w:hAnsi="Times New Roman" w:cs="Times New Roman"/>
        </w:rPr>
        <w:t xml:space="preserve">The </w:t>
      </w:r>
      <w:r w:rsidR="00813DFF" w:rsidRPr="00E623A9">
        <w:rPr>
          <w:rFonts w:ascii="Times New Roman" w:hAnsi="Times New Roman" w:cs="Times New Roman"/>
        </w:rPr>
        <w:t>award</w:t>
      </w:r>
      <w:r w:rsidRPr="00E623A9">
        <w:rPr>
          <w:rFonts w:ascii="Times New Roman" w:hAnsi="Times New Roman" w:cs="Times New Roman"/>
        </w:rPr>
        <w:t xml:space="preserve"> ceremony of </w:t>
      </w:r>
      <w:r w:rsidR="003D08EE">
        <w:rPr>
          <w:rFonts w:ascii="Times New Roman" w:hAnsi="Times New Roman" w:cs="Times New Roman"/>
        </w:rPr>
        <w:t xml:space="preserve">Liang </w:t>
      </w:r>
      <w:proofErr w:type="spellStart"/>
      <w:r w:rsidR="003D08EE">
        <w:rPr>
          <w:rFonts w:ascii="Times New Roman" w:hAnsi="Times New Roman" w:cs="Times New Roman"/>
        </w:rPr>
        <w:t>Sicheng</w:t>
      </w:r>
      <w:proofErr w:type="spellEnd"/>
      <w:r w:rsidR="003D08EE">
        <w:rPr>
          <w:rFonts w:ascii="Times New Roman" w:hAnsi="Times New Roman" w:cs="Times New Roman"/>
        </w:rPr>
        <w:t xml:space="preserve"> Architecture Prize</w:t>
      </w:r>
      <w:r w:rsidR="003F3D50">
        <w:rPr>
          <w:rFonts w:ascii="Times New Roman" w:hAnsi="Times New Roman" w:cs="Times New Roman"/>
        </w:rPr>
        <w:t xml:space="preserve"> is held in </w:t>
      </w:r>
      <w:r w:rsidR="003F3D50">
        <w:rPr>
          <w:rFonts w:ascii="Times New Roman" w:hAnsi="Times New Roman" w:cs="Times New Roman" w:hint="eastAsia"/>
        </w:rPr>
        <w:t>next</w:t>
      </w:r>
      <w:r w:rsidRPr="00E623A9">
        <w:rPr>
          <w:rFonts w:ascii="Times New Roman" w:hAnsi="Times New Roman" w:cs="Times New Roman"/>
        </w:rPr>
        <w:t xml:space="preserve"> year following the selection, </w:t>
      </w:r>
      <w:r w:rsidR="003F3D50">
        <w:rPr>
          <w:rFonts w:ascii="Times New Roman" w:hAnsi="Times New Roman" w:cs="Times New Roman" w:hint="eastAsia"/>
        </w:rPr>
        <w:t xml:space="preserve">at </w:t>
      </w:r>
      <w:r w:rsidRPr="00E623A9">
        <w:rPr>
          <w:rFonts w:ascii="Times New Roman" w:hAnsi="Times New Roman" w:cs="Times New Roman"/>
        </w:rPr>
        <w:t xml:space="preserve">the </w:t>
      </w:r>
      <w:r w:rsidR="000E5B98">
        <w:rPr>
          <w:rFonts w:ascii="Times New Roman" w:hAnsi="Times New Roman" w:cs="Times New Roman" w:hint="eastAsia"/>
        </w:rPr>
        <w:t>annual convention</w:t>
      </w:r>
      <w:r w:rsidR="00FA75D4">
        <w:rPr>
          <w:rFonts w:ascii="Times New Roman" w:hAnsi="Times New Roman" w:cs="Times New Roman" w:hint="eastAsia"/>
        </w:rPr>
        <w:t xml:space="preserve"> of the </w:t>
      </w:r>
      <w:r w:rsidR="00FA75D4" w:rsidRPr="00E623A9">
        <w:rPr>
          <w:rFonts w:ascii="Times New Roman" w:hAnsi="Times New Roman" w:cs="Times New Roman"/>
        </w:rPr>
        <w:t>Architectural Society of China</w:t>
      </w:r>
      <w:r w:rsidR="003F3D50">
        <w:rPr>
          <w:rFonts w:ascii="Times New Roman" w:hAnsi="Times New Roman" w:cs="Times New Roman" w:hint="eastAsia"/>
        </w:rPr>
        <w:t xml:space="preserve"> or other major event</w:t>
      </w:r>
      <w:r w:rsidRPr="00E623A9">
        <w:rPr>
          <w:rFonts w:ascii="Times New Roman" w:hAnsi="Times New Roman" w:cs="Times New Roman"/>
        </w:rPr>
        <w:t>s.</w:t>
      </w:r>
    </w:p>
    <w:p w:rsidR="005A3CF4" w:rsidRPr="00E623A9" w:rsidRDefault="005A3CF4" w:rsidP="00DB08F7">
      <w:pPr>
        <w:pStyle w:val="a3"/>
        <w:numPr>
          <w:ilvl w:val="0"/>
          <w:numId w:val="1"/>
        </w:numPr>
        <w:ind w:firstLineChars="0"/>
        <w:rPr>
          <w:rFonts w:ascii="Times New Roman" w:hAnsi="Times New Roman" w:cs="Times New Roman"/>
        </w:rPr>
      </w:pPr>
      <w:r w:rsidRPr="00E623A9">
        <w:rPr>
          <w:rFonts w:ascii="Times New Roman" w:hAnsi="Times New Roman" w:cs="Times New Roman"/>
        </w:rPr>
        <w:t xml:space="preserve">The Architectural Society of China is responsible for the interpretation of the Selection Methods. </w:t>
      </w:r>
    </w:p>
    <w:p w:rsidR="005A3CF4" w:rsidRPr="00E623A9" w:rsidRDefault="005A3CF4" w:rsidP="00DB08F7">
      <w:pPr>
        <w:pStyle w:val="a3"/>
        <w:numPr>
          <w:ilvl w:val="0"/>
          <w:numId w:val="1"/>
        </w:numPr>
        <w:ind w:firstLineChars="0"/>
        <w:rPr>
          <w:rFonts w:ascii="Times New Roman" w:hAnsi="Times New Roman" w:cs="Times New Roman"/>
        </w:rPr>
      </w:pPr>
      <w:r w:rsidRPr="00E623A9">
        <w:rPr>
          <w:rFonts w:ascii="Times New Roman" w:hAnsi="Times New Roman" w:cs="Times New Roman"/>
        </w:rPr>
        <w:t xml:space="preserve">The Selection Methods is effective as of 1 </w:t>
      </w:r>
      <w:r w:rsidR="00813DFF" w:rsidRPr="00E623A9">
        <w:rPr>
          <w:rFonts w:ascii="Times New Roman" w:hAnsi="Times New Roman" w:cs="Times New Roman"/>
        </w:rPr>
        <w:t>January</w:t>
      </w:r>
      <w:r w:rsidRPr="00E623A9">
        <w:rPr>
          <w:rFonts w:ascii="Times New Roman" w:hAnsi="Times New Roman" w:cs="Times New Roman"/>
        </w:rPr>
        <w:t xml:space="preserve"> 2016.</w:t>
      </w:r>
    </w:p>
    <w:p w:rsidR="005A3CF4" w:rsidRPr="00E623A9" w:rsidRDefault="005A3CF4" w:rsidP="00DB08F7">
      <w:pPr>
        <w:rPr>
          <w:rFonts w:ascii="Times New Roman" w:hAnsi="Times New Roman" w:cs="Times New Roman"/>
        </w:rPr>
      </w:pPr>
    </w:p>
    <w:p w:rsidR="003B68A2" w:rsidRPr="00E623A9" w:rsidRDefault="0042327A" w:rsidP="00DB08F7">
      <w:pPr>
        <w:rPr>
          <w:rFonts w:ascii="Times New Roman" w:hAnsi="Times New Roman" w:cs="Times New Roman"/>
        </w:rPr>
      </w:pPr>
      <w:r w:rsidRPr="00E623A9">
        <w:rPr>
          <w:rFonts w:ascii="Times New Roman" w:hAnsi="Times New Roman" w:cs="Times New Roman"/>
        </w:rPr>
        <w:tab/>
      </w:r>
    </w:p>
    <w:sectPr w:rsidR="003B68A2" w:rsidRPr="00E623A9" w:rsidSect="00140855">
      <w:pgSz w:w="11900" w:h="16840"/>
      <w:pgMar w:top="1440" w:right="1418" w:bottom="1440" w:left="1418" w:header="851" w:footer="992"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684" w:rsidRDefault="003F4684" w:rsidP="00615F58">
      <w:r>
        <w:separator/>
      </w:r>
    </w:p>
  </w:endnote>
  <w:endnote w:type="continuationSeparator" w:id="0">
    <w:p w:rsidR="003F4684" w:rsidRDefault="003F4684" w:rsidP="00615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684" w:rsidRDefault="003F4684" w:rsidP="00615F58">
      <w:r>
        <w:separator/>
      </w:r>
    </w:p>
  </w:footnote>
  <w:footnote w:type="continuationSeparator" w:id="0">
    <w:p w:rsidR="003F4684" w:rsidRDefault="003F4684" w:rsidP="00615F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D56F5"/>
    <w:multiLevelType w:val="hybridMultilevel"/>
    <w:tmpl w:val="561CE1E0"/>
    <w:lvl w:ilvl="0" w:tplc="5BB0C2A2">
      <w:start w:val="1"/>
      <w:numFmt w:val="decimal"/>
      <w:lvlText w:val="%1."/>
      <w:lvlJc w:val="left"/>
      <w:pPr>
        <w:ind w:left="1500" w:hanging="360"/>
      </w:pPr>
      <w:rPr>
        <w:rFonts w:hint="default"/>
      </w:rPr>
    </w:lvl>
    <w:lvl w:ilvl="1" w:tplc="04090019" w:tentative="1">
      <w:start w:val="1"/>
      <w:numFmt w:val="lowerLetter"/>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lowerLetter"/>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lowerLetter"/>
      <w:lvlText w:val="%8)"/>
      <w:lvlJc w:val="left"/>
      <w:pPr>
        <w:ind w:left="4980" w:hanging="480"/>
      </w:pPr>
    </w:lvl>
    <w:lvl w:ilvl="8" w:tplc="0409001B" w:tentative="1">
      <w:start w:val="1"/>
      <w:numFmt w:val="lowerRoman"/>
      <w:lvlText w:val="%9."/>
      <w:lvlJc w:val="right"/>
      <w:pPr>
        <w:ind w:left="5460" w:hanging="480"/>
      </w:pPr>
    </w:lvl>
  </w:abstractNum>
  <w:abstractNum w:abstractNumId="1">
    <w:nsid w:val="25AD0828"/>
    <w:multiLevelType w:val="hybridMultilevel"/>
    <w:tmpl w:val="4BCC2F0C"/>
    <w:lvl w:ilvl="0" w:tplc="AD62FC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382865"/>
    <w:multiLevelType w:val="hybridMultilevel"/>
    <w:tmpl w:val="FAC2749A"/>
    <w:lvl w:ilvl="0" w:tplc="9EC44ACC">
      <w:start w:val="1"/>
      <w:numFmt w:val="decimal"/>
      <w:lvlText w:val="%1."/>
      <w:lvlJc w:val="left"/>
      <w:pPr>
        <w:ind w:left="1440" w:hanging="360"/>
      </w:pPr>
      <w:rPr>
        <w:rFonts w:hint="default"/>
      </w:rPr>
    </w:lvl>
    <w:lvl w:ilvl="1" w:tplc="04090019" w:tentative="1">
      <w:start w:val="1"/>
      <w:numFmt w:val="lowerLetter"/>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lowerLetter"/>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lowerLetter"/>
      <w:lvlText w:val="%8)"/>
      <w:lvlJc w:val="left"/>
      <w:pPr>
        <w:ind w:left="4920" w:hanging="480"/>
      </w:pPr>
    </w:lvl>
    <w:lvl w:ilvl="8" w:tplc="0409001B" w:tentative="1">
      <w:start w:val="1"/>
      <w:numFmt w:val="lowerRoman"/>
      <w:lvlText w:val="%9."/>
      <w:lvlJc w:val="right"/>
      <w:pPr>
        <w:ind w:left="5400" w:hanging="4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20"/>
  <w:drawingGridVerticalSpacing w:val="423"/>
  <w:displayHorizontalDrawingGridEvery w:val="0"/>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68A2"/>
    <w:rsid w:val="00032E33"/>
    <w:rsid w:val="00041E6A"/>
    <w:rsid w:val="00045A5B"/>
    <w:rsid w:val="00045BCD"/>
    <w:rsid w:val="0005060C"/>
    <w:rsid w:val="00051443"/>
    <w:rsid w:val="00063ABA"/>
    <w:rsid w:val="00072F77"/>
    <w:rsid w:val="0008131B"/>
    <w:rsid w:val="00091D5F"/>
    <w:rsid w:val="00091EFB"/>
    <w:rsid w:val="000955A6"/>
    <w:rsid w:val="0009633C"/>
    <w:rsid w:val="000A036D"/>
    <w:rsid w:val="000C037D"/>
    <w:rsid w:val="000C5946"/>
    <w:rsid w:val="000E2BFA"/>
    <w:rsid w:val="000E41BE"/>
    <w:rsid w:val="000E4AC3"/>
    <w:rsid w:val="000E5B98"/>
    <w:rsid w:val="0011552D"/>
    <w:rsid w:val="00127879"/>
    <w:rsid w:val="00140855"/>
    <w:rsid w:val="00143F72"/>
    <w:rsid w:val="001648BE"/>
    <w:rsid w:val="00166336"/>
    <w:rsid w:val="00175D9B"/>
    <w:rsid w:val="001830A2"/>
    <w:rsid w:val="001A42A9"/>
    <w:rsid w:val="001A5426"/>
    <w:rsid w:val="001B2FBF"/>
    <w:rsid w:val="001C2AEA"/>
    <w:rsid w:val="001C7CE7"/>
    <w:rsid w:val="001D180F"/>
    <w:rsid w:val="001D2A37"/>
    <w:rsid w:val="001D4520"/>
    <w:rsid w:val="001D79D8"/>
    <w:rsid w:val="0020750F"/>
    <w:rsid w:val="00231F42"/>
    <w:rsid w:val="00232F84"/>
    <w:rsid w:val="00233B1F"/>
    <w:rsid w:val="00240957"/>
    <w:rsid w:val="00250949"/>
    <w:rsid w:val="002534E8"/>
    <w:rsid w:val="002739AA"/>
    <w:rsid w:val="002A77EA"/>
    <w:rsid w:val="002B4626"/>
    <w:rsid w:val="002C5B3F"/>
    <w:rsid w:val="002C6FC2"/>
    <w:rsid w:val="002E3D26"/>
    <w:rsid w:val="002E7749"/>
    <w:rsid w:val="003066B6"/>
    <w:rsid w:val="00307721"/>
    <w:rsid w:val="0031009C"/>
    <w:rsid w:val="003316EF"/>
    <w:rsid w:val="00333268"/>
    <w:rsid w:val="0033754D"/>
    <w:rsid w:val="00345FCA"/>
    <w:rsid w:val="00355DAA"/>
    <w:rsid w:val="00360185"/>
    <w:rsid w:val="003620AE"/>
    <w:rsid w:val="00367046"/>
    <w:rsid w:val="00394FC6"/>
    <w:rsid w:val="00397231"/>
    <w:rsid w:val="003B14D4"/>
    <w:rsid w:val="003B4E4A"/>
    <w:rsid w:val="003B68A2"/>
    <w:rsid w:val="003D08EE"/>
    <w:rsid w:val="003E30D2"/>
    <w:rsid w:val="003E3CED"/>
    <w:rsid w:val="003F3D50"/>
    <w:rsid w:val="003F4684"/>
    <w:rsid w:val="00402E1D"/>
    <w:rsid w:val="0041642D"/>
    <w:rsid w:val="0042327A"/>
    <w:rsid w:val="00426535"/>
    <w:rsid w:val="00433FDC"/>
    <w:rsid w:val="00447151"/>
    <w:rsid w:val="00450617"/>
    <w:rsid w:val="00451443"/>
    <w:rsid w:val="00453EB0"/>
    <w:rsid w:val="00454073"/>
    <w:rsid w:val="0045413E"/>
    <w:rsid w:val="00462FA3"/>
    <w:rsid w:val="0047069D"/>
    <w:rsid w:val="00482340"/>
    <w:rsid w:val="0048353B"/>
    <w:rsid w:val="00485E88"/>
    <w:rsid w:val="004A3020"/>
    <w:rsid w:val="004C3133"/>
    <w:rsid w:val="004C7B22"/>
    <w:rsid w:val="004E5B90"/>
    <w:rsid w:val="004E7335"/>
    <w:rsid w:val="004F364C"/>
    <w:rsid w:val="005022B9"/>
    <w:rsid w:val="00515A75"/>
    <w:rsid w:val="005169EF"/>
    <w:rsid w:val="00534812"/>
    <w:rsid w:val="00547B41"/>
    <w:rsid w:val="00565E95"/>
    <w:rsid w:val="00585F95"/>
    <w:rsid w:val="005A074B"/>
    <w:rsid w:val="005A107A"/>
    <w:rsid w:val="005A3AA3"/>
    <w:rsid w:val="005A3CF4"/>
    <w:rsid w:val="005B0FC9"/>
    <w:rsid w:val="005D4195"/>
    <w:rsid w:val="005D5B15"/>
    <w:rsid w:val="005E1CCF"/>
    <w:rsid w:val="005E7BDA"/>
    <w:rsid w:val="005F045C"/>
    <w:rsid w:val="005F676F"/>
    <w:rsid w:val="006047F2"/>
    <w:rsid w:val="00604A79"/>
    <w:rsid w:val="006074CC"/>
    <w:rsid w:val="00610929"/>
    <w:rsid w:val="006110DA"/>
    <w:rsid w:val="00615F58"/>
    <w:rsid w:val="00624D5C"/>
    <w:rsid w:val="00640382"/>
    <w:rsid w:val="00641D4C"/>
    <w:rsid w:val="006560B8"/>
    <w:rsid w:val="00664EB7"/>
    <w:rsid w:val="00667204"/>
    <w:rsid w:val="00672D54"/>
    <w:rsid w:val="00674435"/>
    <w:rsid w:val="006848AA"/>
    <w:rsid w:val="006860F9"/>
    <w:rsid w:val="006B2555"/>
    <w:rsid w:val="006C196D"/>
    <w:rsid w:val="006D67A9"/>
    <w:rsid w:val="006F3956"/>
    <w:rsid w:val="00700554"/>
    <w:rsid w:val="00713AA4"/>
    <w:rsid w:val="00723CFB"/>
    <w:rsid w:val="007328AF"/>
    <w:rsid w:val="00751167"/>
    <w:rsid w:val="007539C8"/>
    <w:rsid w:val="00754F07"/>
    <w:rsid w:val="00757BCA"/>
    <w:rsid w:val="00784A2F"/>
    <w:rsid w:val="007951FC"/>
    <w:rsid w:val="007A3CA9"/>
    <w:rsid w:val="007A444B"/>
    <w:rsid w:val="007C3015"/>
    <w:rsid w:val="007C6E72"/>
    <w:rsid w:val="007D41A8"/>
    <w:rsid w:val="007D47C4"/>
    <w:rsid w:val="007D608D"/>
    <w:rsid w:val="007E375C"/>
    <w:rsid w:val="007F3F89"/>
    <w:rsid w:val="00807078"/>
    <w:rsid w:val="00813DFF"/>
    <w:rsid w:val="008455F0"/>
    <w:rsid w:val="008540F2"/>
    <w:rsid w:val="008567EE"/>
    <w:rsid w:val="00870989"/>
    <w:rsid w:val="0087783D"/>
    <w:rsid w:val="008C2C3B"/>
    <w:rsid w:val="008C5C1D"/>
    <w:rsid w:val="008C5D7C"/>
    <w:rsid w:val="008D0410"/>
    <w:rsid w:val="008E72C7"/>
    <w:rsid w:val="008F3343"/>
    <w:rsid w:val="008F7F1C"/>
    <w:rsid w:val="0090009B"/>
    <w:rsid w:val="00904587"/>
    <w:rsid w:val="0090763F"/>
    <w:rsid w:val="00920C35"/>
    <w:rsid w:val="00921EC5"/>
    <w:rsid w:val="00942193"/>
    <w:rsid w:val="009500E1"/>
    <w:rsid w:val="0095135E"/>
    <w:rsid w:val="00951C06"/>
    <w:rsid w:val="009733EB"/>
    <w:rsid w:val="009761EB"/>
    <w:rsid w:val="00977861"/>
    <w:rsid w:val="00982E1D"/>
    <w:rsid w:val="00983850"/>
    <w:rsid w:val="0099023D"/>
    <w:rsid w:val="00990DA9"/>
    <w:rsid w:val="00994336"/>
    <w:rsid w:val="00994FD1"/>
    <w:rsid w:val="00995028"/>
    <w:rsid w:val="009A0E48"/>
    <w:rsid w:val="009A1445"/>
    <w:rsid w:val="009B1155"/>
    <w:rsid w:val="009D0A3C"/>
    <w:rsid w:val="009F5787"/>
    <w:rsid w:val="00A10D52"/>
    <w:rsid w:val="00A20CCD"/>
    <w:rsid w:val="00A30D0F"/>
    <w:rsid w:val="00A33E9B"/>
    <w:rsid w:val="00A42467"/>
    <w:rsid w:val="00A52150"/>
    <w:rsid w:val="00A57150"/>
    <w:rsid w:val="00A80D08"/>
    <w:rsid w:val="00A843AB"/>
    <w:rsid w:val="00A97272"/>
    <w:rsid w:val="00AC23E7"/>
    <w:rsid w:val="00AD2D07"/>
    <w:rsid w:val="00AD6B6C"/>
    <w:rsid w:val="00AD7F7D"/>
    <w:rsid w:val="00AE09F5"/>
    <w:rsid w:val="00AE449A"/>
    <w:rsid w:val="00B069E5"/>
    <w:rsid w:val="00B13C00"/>
    <w:rsid w:val="00B145AB"/>
    <w:rsid w:val="00B14D26"/>
    <w:rsid w:val="00B17AB6"/>
    <w:rsid w:val="00B32F9C"/>
    <w:rsid w:val="00B35290"/>
    <w:rsid w:val="00B42028"/>
    <w:rsid w:val="00B56D17"/>
    <w:rsid w:val="00B6218C"/>
    <w:rsid w:val="00B669DB"/>
    <w:rsid w:val="00B92CBC"/>
    <w:rsid w:val="00BA7602"/>
    <w:rsid w:val="00BA79A6"/>
    <w:rsid w:val="00BA7A37"/>
    <w:rsid w:val="00BE2A4B"/>
    <w:rsid w:val="00BF4BF2"/>
    <w:rsid w:val="00C22467"/>
    <w:rsid w:val="00C23D54"/>
    <w:rsid w:val="00C31688"/>
    <w:rsid w:val="00C414F9"/>
    <w:rsid w:val="00C4229C"/>
    <w:rsid w:val="00C50611"/>
    <w:rsid w:val="00C56BCD"/>
    <w:rsid w:val="00C71288"/>
    <w:rsid w:val="00C72206"/>
    <w:rsid w:val="00C7759C"/>
    <w:rsid w:val="00CB7170"/>
    <w:rsid w:val="00CC1640"/>
    <w:rsid w:val="00CD3FA2"/>
    <w:rsid w:val="00CD5A32"/>
    <w:rsid w:val="00CE1F67"/>
    <w:rsid w:val="00CE3F0E"/>
    <w:rsid w:val="00CE6CBF"/>
    <w:rsid w:val="00D034A9"/>
    <w:rsid w:val="00D0730E"/>
    <w:rsid w:val="00D17976"/>
    <w:rsid w:val="00D22791"/>
    <w:rsid w:val="00D23B80"/>
    <w:rsid w:val="00D27121"/>
    <w:rsid w:val="00D32054"/>
    <w:rsid w:val="00D34FF0"/>
    <w:rsid w:val="00D35986"/>
    <w:rsid w:val="00D367FC"/>
    <w:rsid w:val="00D43E5F"/>
    <w:rsid w:val="00D74AF0"/>
    <w:rsid w:val="00D76539"/>
    <w:rsid w:val="00D76B80"/>
    <w:rsid w:val="00D7712E"/>
    <w:rsid w:val="00D83924"/>
    <w:rsid w:val="00D932F1"/>
    <w:rsid w:val="00DA0E8E"/>
    <w:rsid w:val="00DB08F7"/>
    <w:rsid w:val="00DC54B3"/>
    <w:rsid w:val="00DC5FB5"/>
    <w:rsid w:val="00DD19A2"/>
    <w:rsid w:val="00DE1D26"/>
    <w:rsid w:val="00E051A3"/>
    <w:rsid w:val="00E078AF"/>
    <w:rsid w:val="00E242D9"/>
    <w:rsid w:val="00E278FE"/>
    <w:rsid w:val="00E3027A"/>
    <w:rsid w:val="00E47DC2"/>
    <w:rsid w:val="00E50043"/>
    <w:rsid w:val="00E577FA"/>
    <w:rsid w:val="00E6014A"/>
    <w:rsid w:val="00E60EC4"/>
    <w:rsid w:val="00E623A9"/>
    <w:rsid w:val="00E74859"/>
    <w:rsid w:val="00E756A5"/>
    <w:rsid w:val="00E84F3D"/>
    <w:rsid w:val="00EA6E46"/>
    <w:rsid w:val="00EB0CD6"/>
    <w:rsid w:val="00EB3DC8"/>
    <w:rsid w:val="00EB58D9"/>
    <w:rsid w:val="00ED65BC"/>
    <w:rsid w:val="00ED66CF"/>
    <w:rsid w:val="00EE2A54"/>
    <w:rsid w:val="00F008B7"/>
    <w:rsid w:val="00F03D22"/>
    <w:rsid w:val="00F04FC2"/>
    <w:rsid w:val="00F0622D"/>
    <w:rsid w:val="00F122BA"/>
    <w:rsid w:val="00F23465"/>
    <w:rsid w:val="00F46D37"/>
    <w:rsid w:val="00F51C1E"/>
    <w:rsid w:val="00F541C0"/>
    <w:rsid w:val="00F748C7"/>
    <w:rsid w:val="00F75A5E"/>
    <w:rsid w:val="00F9497E"/>
    <w:rsid w:val="00FA3EAD"/>
    <w:rsid w:val="00FA75D4"/>
    <w:rsid w:val="00FB098A"/>
    <w:rsid w:val="00FB6263"/>
    <w:rsid w:val="00FD51DC"/>
    <w:rsid w:val="00FD6F2B"/>
    <w:rsid w:val="00FD7502"/>
    <w:rsid w:val="00FE64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0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8C7"/>
    <w:pPr>
      <w:ind w:firstLineChars="200" w:firstLine="420"/>
    </w:pPr>
  </w:style>
  <w:style w:type="paragraph" w:styleId="a4">
    <w:name w:val="header"/>
    <w:basedOn w:val="a"/>
    <w:link w:val="Char"/>
    <w:uiPriority w:val="99"/>
    <w:unhideWhenUsed/>
    <w:rsid w:val="00615F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15F58"/>
    <w:rPr>
      <w:sz w:val="18"/>
      <w:szCs w:val="18"/>
    </w:rPr>
  </w:style>
  <w:style w:type="paragraph" w:styleId="a5">
    <w:name w:val="footer"/>
    <w:basedOn w:val="a"/>
    <w:link w:val="Char0"/>
    <w:uiPriority w:val="99"/>
    <w:unhideWhenUsed/>
    <w:rsid w:val="00615F58"/>
    <w:pPr>
      <w:tabs>
        <w:tab w:val="center" w:pos="4153"/>
        <w:tab w:val="right" w:pos="8306"/>
      </w:tabs>
      <w:snapToGrid w:val="0"/>
      <w:jc w:val="left"/>
    </w:pPr>
    <w:rPr>
      <w:sz w:val="18"/>
      <w:szCs w:val="18"/>
    </w:rPr>
  </w:style>
  <w:style w:type="character" w:customStyle="1" w:styleId="Char0">
    <w:name w:val="页脚 Char"/>
    <w:basedOn w:val="a0"/>
    <w:link w:val="a5"/>
    <w:uiPriority w:val="99"/>
    <w:rsid w:val="00615F58"/>
    <w:rPr>
      <w:sz w:val="18"/>
      <w:szCs w:val="18"/>
    </w:rPr>
  </w:style>
  <w:style w:type="paragraph" w:styleId="a6">
    <w:name w:val="Balloon Text"/>
    <w:basedOn w:val="a"/>
    <w:link w:val="Char1"/>
    <w:uiPriority w:val="99"/>
    <w:semiHidden/>
    <w:unhideWhenUsed/>
    <w:rsid w:val="0090763F"/>
    <w:rPr>
      <w:sz w:val="18"/>
      <w:szCs w:val="18"/>
    </w:rPr>
  </w:style>
  <w:style w:type="character" w:customStyle="1" w:styleId="Char1">
    <w:name w:val="批注框文本 Char"/>
    <w:basedOn w:val="a0"/>
    <w:link w:val="a6"/>
    <w:uiPriority w:val="99"/>
    <w:semiHidden/>
    <w:rsid w:val="0090763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8C7"/>
    <w:pPr>
      <w:ind w:firstLineChars="200" w:firstLine="420"/>
    </w:pPr>
  </w:style>
  <w:style w:type="paragraph" w:styleId="a4">
    <w:name w:val="header"/>
    <w:basedOn w:val="a"/>
    <w:link w:val="Char"/>
    <w:uiPriority w:val="99"/>
    <w:unhideWhenUsed/>
    <w:rsid w:val="00615F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15F58"/>
    <w:rPr>
      <w:sz w:val="18"/>
      <w:szCs w:val="18"/>
    </w:rPr>
  </w:style>
  <w:style w:type="paragraph" w:styleId="a5">
    <w:name w:val="footer"/>
    <w:basedOn w:val="a"/>
    <w:link w:val="Char0"/>
    <w:uiPriority w:val="99"/>
    <w:unhideWhenUsed/>
    <w:rsid w:val="00615F58"/>
    <w:pPr>
      <w:tabs>
        <w:tab w:val="center" w:pos="4153"/>
        <w:tab w:val="right" w:pos="8306"/>
      </w:tabs>
      <w:snapToGrid w:val="0"/>
      <w:jc w:val="left"/>
    </w:pPr>
    <w:rPr>
      <w:sz w:val="18"/>
      <w:szCs w:val="18"/>
    </w:rPr>
  </w:style>
  <w:style w:type="character" w:customStyle="1" w:styleId="Char0">
    <w:name w:val="页脚 Char"/>
    <w:basedOn w:val="a0"/>
    <w:link w:val="a5"/>
    <w:uiPriority w:val="99"/>
    <w:rsid w:val="00615F58"/>
    <w:rPr>
      <w:sz w:val="18"/>
      <w:szCs w:val="18"/>
    </w:rPr>
  </w:style>
  <w:style w:type="paragraph" w:styleId="a6">
    <w:name w:val="Balloon Text"/>
    <w:basedOn w:val="a"/>
    <w:link w:val="Char1"/>
    <w:uiPriority w:val="99"/>
    <w:semiHidden/>
    <w:unhideWhenUsed/>
    <w:rsid w:val="0090763F"/>
    <w:rPr>
      <w:sz w:val="18"/>
      <w:szCs w:val="18"/>
    </w:rPr>
  </w:style>
  <w:style w:type="character" w:customStyle="1" w:styleId="Char1">
    <w:name w:val="批注框文本 Char"/>
    <w:basedOn w:val="a0"/>
    <w:link w:val="a6"/>
    <w:uiPriority w:val="99"/>
    <w:semiHidden/>
    <w:rsid w:val="0090763F"/>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57669-0780-457E-A62C-13807591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834</Words>
  <Characters>4754</Characters>
  <Application>Microsoft Office Word</Application>
  <DocSecurity>0</DocSecurity>
  <Lines>39</Lines>
  <Paragraphs>11</Paragraphs>
  <ScaleCrop>false</ScaleCrop>
  <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WXX</dc:creator>
  <cp:lastModifiedBy>Administrator</cp:lastModifiedBy>
  <cp:revision>33</cp:revision>
  <cp:lastPrinted>2018-06-13T07:23:00Z</cp:lastPrinted>
  <dcterms:created xsi:type="dcterms:W3CDTF">2016-04-15T06:42:00Z</dcterms:created>
  <dcterms:modified xsi:type="dcterms:W3CDTF">2018-06-13T07:26:00Z</dcterms:modified>
</cp:coreProperties>
</file>